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16" w:rsidRDefault="00837AE6" w:rsidP="00A639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716" w:rsidRPr="001715A0" w:rsidRDefault="001E0716" w:rsidP="001E071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0716" w:rsidRPr="001715A0" w:rsidRDefault="00BF5615" w:rsidP="00BF561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6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-537210</wp:posOffset>
            </wp:positionV>
            <wp:extent cx="601980" cy="723900"/>
            <wp:effectExtent l="19050" t="0" r="7620" b="0"/>
            <wp:wrapTight wrapText="bothSides">
              <wp:wrapPolygon edited="0">
                <wp:start x="-684" y="0"/>
                <wp:lineTo x="-684" y="21032"/>
                <wp:lineTo x="21873" y="21032"/>
                <wp:lineTo x="21873" y="0"/>
                <wp:lineTo x="-684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985" w:rsidRPr="001715A0" w:rsidRDefault="00A63985" w:rsidP="00BF5615">
      <w:pPr>
        <w:tabs>
          <w:tab w:val="center" w:pos="4677"/>
          <w:tab w:val="left" w:pos="8133"/>
        </w:tabs>
        <w:spacing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A63985" w:rsidRPr="001715A0" w:rsidRDefault="00A63985" w:rsidP="001715A0">
      <w:pPr>
        <w:tabs>
          <w:tab w:val="center" w:pos="4677"/>
          <w:tab w:val="left" w:pos="8133"/>
        </w:tabs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РОССИЙСКАЯ  ФЕДЕРАЦИЯ</w:t>
      </w: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smallCaps/>
          <w:color w:val="000000" w:themeColor="text1"/>
          <w:sz w:val="28"/>
          <w:szCs w:val="28"/>
          <w:shd w:val="clear" w:color="auto" w:fill="FFFFFF"/>
        </w:rPr>
        <w:t>ОРЛОВСКАЯ ОБЛАСТЬ</w:t>
      </w: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</w:pPr>
      <w:r w:rsidRPr="001715A0">
        <w:rPr>
          <w:rFonts w:ascii="Times New Roman" w:hAnsi="Times New Roman"/>
          <w:b/>
          <w:caps/>
          <w:color w:val="000000" w:themeColor="text1"/>
          <w:sz w:val="28"/>
          <w:szCs w:val="28"/>
          <w:shd w:val="clear" w:color="auto" w:fill="FFFFFF"/>
        </w:rPr>
        <w:t xml:space="preserve">администрация </w:t>
      </w:r>
      <w:r w:rsidRPr="001715A0">
        <w:rPr>
          <w:rFonts w:ascii="Times New Roman" w:hAnsi="Times New Roman"/>
          <w:b/>
          <w:caps/>
          <w:color w:val="000000" w:themeColor="text1"/>
          <w:spacing w:val="20"/>
          <w:sz w:val="28"/>
          <w:szCs w:val="28"/>
          <w:shd w:val="clear" w:color="auto" w:fill="FFFFFF"/>
        </w:rPr>
        <w:t>Малоархангельского района</w:t>
      </w:r>
    </w:p>
    <w:p w:rsidR="00A63985" w:rsidRPr="001715A0" w:rsidRDefault="00A63985" w:rsidP="001715A0">
      <w:pPr>
        <w:spacing w:line="360" w:lineRule="auto"/>
        <w:rPr>
          <w:rFonts w:ascii="Times New Roman" w:hAnsi="Times New Roman"/>
          <w:color w:val="000000" w:themeColor="text1"/>
          <w:shd w:val="clear" w:color="auto" w:fill="FFFFFF"/>
        </w:rPr>
      </w:pPr>
    </w:p>
    <w:p w:rsidR="00A63985" w:rsidRPr="001715A0" w:rsidRDefault="00A63985" w:rsidP="001715A0">
      <w:pPr>
        <w:spacing w:line="360" w:lineRule="auto"/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1715A0">
        <w:rPr>
          <w:rFonts w:ascii="Times New Roman" w:hAnsi="Times New Roman"/>
          <w:b/>
          <w:caps/>
          <w:color w:val="000000" w:themeColor="text1"/>
          <w:sz w:val="32"/>
          <w:szCs w:val="32"/>
          <w:shd w:val="clear" w:color="auto" w:fill="FFFFFF"/>
        </w:rPr>
        <w:t>ПОСТАНОВЛЕНИЕ</w:t>
      </w:r>
      <w:r w:rsidRPr="001715A0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 </w:t>
      </w:r>
    </w:p>
    <w:p w:rsidR="001715A0" w:rsidRDefault="001715A0" w:rsidP="00A63985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A63985" w:rsidRPr="001715A0" w:rsidRDefault="00A63985" w:rsidP="00A63985">
      <w:pPr>
        <w:rPr>
          <w:rFonts w:ascii="Times New Roman" w:hAnsi="Times New Roman"/>
          <w:color w:val="000000" w:themeColor="text1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от  </w:t>
      </w:r>
      <w:r w:rsidR="0058612D">
        <w:rPr>
          <w:rFonts w:ascii="Times New Roman" w:hAnsi="Times New Roman"/>
          <w:color w:val="000000" w:themeColor="text1"/>
          <w:shd w:val="clear" w:color="auto" w:fill="FFFFFF"/>
        </w:rPr>
        <w:t>17 октября</w:t>
      </w: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  2016  года    №  </w:t>
      </w:r>
      <w:r w:rsidR="001237A2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58612D">
        <w:rPr>
          <w:rFonts w:ascii="Times New Roman" w:hAnsi="Times New Roman"/>
          <w:color w:val="000000" w:themeColor="text1"/>
          <w:shd w:val="clear" w:color="auto" w:fill="FFFFFF"/>
        </w:rPr>
        <w:t>271</w:t>
      </w:r>
    </w:p>
    <w:p w:rsidR="00A63985" w:rsidRPr="001715A0" w:rsidRDefault="00A63985" w:rsidP="00A63985">
      <w:pPr>
        <w:rPr>
          <w:rFonts w:ascii="Times New Roman" w:hAnsi="Times New Roman"/>
          <w:caps/>
          <w:color w:val="000000" w:themeColor="text1"/>
          <w:sz w:val="32"/>
          <w:szCs w:val="32"/>
          <w:shd w:val="clear" w:color="auto" w:fill="FFFFFF"/>
        </w:rPr>
      </w:pPr>
      <w:r w:rsidRPr="001715A0">
        <w:rPr>
          <w:rFonts w:ascii="Times New Roman" w:hAnsi="Times New Roman"/>
          <w:color w:val="000000" w:themeColor="text1"/>
          <w:shd w:val="clear" w:color="auto" w:fill="FFFFFF"/>
        </w:rPr>
        <w:t xml:space="preserve">г. Малоархангельск </w:t>
      </w:r>
    </w:p>
    <w:p w:rsidR="001E0716" w:rsidRPr="001715A0" w:rsidRDefault="001E0716" w:rsidP="001E07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36C" w:rsidRDefault="0026336C" w:rsidP="001715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7A2" w:rsidRPr="001237A2" w:rsidRDefault="004015CE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1237A2" w:rsidRPr="001237A2">
        <w:rPr>
          <w:rFonts w:ascii="Times New Roman" w:hAnsi="Times New Roman" w:cs="Times New Roman"/>
          <w:sz w:val="28"/>
          <w:szCs w:val="28"/>
        </w:rPr>
        <w:t xml:space="preserve">орядке установления причин нарушений законодательства </w:t>
      </w:r>
    </w:p>
    <w:p w:rsidR="001237A2" w:rsidRPr="001237A2" w:rsidRDefault="001237A2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A2">
        <w:rPr>
          <w:rFonts w:ascii="Times New Roman" w:hAnsi="Times New Roman" w:cs="Times New Roman"/>
          <w:sz w:val="28"/>
          <w:szCs w:val="28"/>
        </w:rPr>
        <w:t>о градостроительной деятельности в отношении объектов</w:t>
      </w:r>
    </w:p>
    <w:p w:rsidR="001237A2" w:rsidRPr="001237A2" w:rsidRDefault="001237A2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A2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на территории</w:t>
      </w:r>
    </w:p>
    <w:p w:rsidR="001237A2" w:rsidRPr="001237A2" w:rsidRDefault="004B0A62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Малоархангельского района</w:t>
      </w:r>
    </w:p>
    <w:p w:rsidR="001237A2" w:rsidRPr="001237A2" w:rsidRDefault="001237A2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A2" w:rsidRPr="001237A2" w:rsidRDefault="001237A2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7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320E1">
        <w:rPr>
          <w:rFonts w:ascii="Times New Roman" w:hAnsi="Times New Roman" w:cs="Times New Roman"/>
          <w:sz w:val="28"/>
          <w:szCs w:val="28"/>
        </w:rPr>
        <w:t xml:space="preserve"> Градостроительным кодексом</w:t>
      </w:r>
      <w:r w:rsidRPr="001237A2">
        <w:rPr>
          <w:rFonts w:ascii="Times New Roman" w:hAnsi="Times New Roman" w:cs="Times New Roman"/>
          <w:sz w:val="28"/>
          <w:szCs w:val="28"/>
        </w:rPr>
        <w:t xml:space="preserve"> Российской Федерации, в целях регулирования вопросов организации и проведения расследования причин нарушения законодательства о градостроительной деятельности в отношении объектов индивидуального жилищного строительства (индивидуальные жилые дома, хозяйственные постройки, индивидуальные гаражи, инженерные сети, сооружения и т.п.), защиты прав и законных интересов на случаи причинения незначительного вреда имуществу физических или юридических лиц, ПОСТАНОВЛЯЮ:</w:t>
      </w:r>
    </w:p>
    <w:p w:rsidR="001237A2" w:rsidRPr="001237A2" w:rsidRDefault="004015CE" w:rsidP="001237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1237A2" w:rsidRPr="001237A2">
        <w:rPr>
          <w:rFonts w:ascii="Times New Roman" w:hAnsi="Times New Roman" w:cs="Times New Roman"/>
          <w:sz w:val="28"/>
          <w:szCs w:val="28"/>
        </w:rPr>
        <w:t xml:space="preserve">орядок установления причин нарушений законодательства о градостроительной деятельности в отношении объектов индивидуального жилищного строительства на территории </w:t>
      </w:r>
      <w:r w:rsidR="004B0A62">
        <w:rPr>
          <w:rFonts w:ascii="Times New Roman" w:hAnsi="Times New Roman" w:cs="Times New Roman"/>
          <w:sz w:val="28"/>
          <w:szCs w:val="28"/>
        </w:rPr>
        <w:t>Малоархангельского района</w:t>
      </w:r>
      <w:r w:rsidR="001237A2" w:rsidRPr="001237A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E0716" w:rsidRPr="00C853FC" w:rsidRDefault="001E0716" w:rsidP="002C3CB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53FC">
        <w:rPr>
          <w:rFonts w:ascii="Times New Roman" w:hAnsi="Times New Roman" w:cs="Times New Roman"/>
          <w:sz w:val="28"/>
          <w:szCs w:val="28"/>
        </w:rPr>
        <w:t xml:space="preserve">. </w:t>
      </w:r>
      <w:r w:rsidRPr="00C853FC">
        <w:rPr>
          <w:rFonts w:ascii="Times New Roman" w:hAnsi="Times New Roman"/>
          <w:sz w:val="28"/>
          <w:szCs w:val="28"/>
        </w:rPr>
        <w:t xml:space="preserve">  Отделу по организационно-кадровой работе и делопроизводству администрации Малоархангельского района (Новикова М.И.) разместить настоящее постановление на официальном сайте Малоархангельского района.</w:t>
      </w:r>
    </w:p>
    <w:p w:rsidR="001E0716" w:rsidRPr="00C853F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Малоархангельского района                      Ю.А. Маслов</w:t>
      </w: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716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BF5615" w:rsidRDefault="00BF5615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1E0716" w:rsidRPr="00C853FC" w:rsidRDefault="001E0716" w:rsidP="001E0716">
      <w:pPr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853FC">
        <w:rPr>
          <w:rFonts w:ascii="Times New Roman" w:hAnsi="Times New Roman" w:cs="Times New Roman"/>
          <w:sz w:val="24"/>
          <w:szCs w:val="24"/>
        </w:rPr>
        <w:t xml:space="preserve">от </w:t>
      </w:r>
      <w:r w:rsidR="0058612D">
        <w:rPr>
          <w:rFonts w:ascii="Times New Roman" w:hAnsi="Times New Roman" w:cs="Times New Roman"/>
          <w:sz w:val="24"/>
          <w:szCs w:val="24"/>
        </w:rPr>
        <w:t>17.10.</w:t>
      </w:r>
      <w:r w:rsidRPr="00C853FC">
        <w:rPr>
          <w:rFonts w:ascii="Times New Roman" w:hAnsi="Times New Roman" w:cs="Times New Roman"/>
          <w:sz w:val="24"/>
          <w:szCs w:val="24"/>
        </w:rPr>
        <w:t xml:space="preserve">2016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04BF8">
        <w:rPr>
          <w:rFonts w:ascii="Times New Roman" w:hAnsi="Times New Roman" w:cs="Times New Roman"/>
          <w:sz w:val="24"/>
          <w:szCs w:val="24"/>
        </w:rPr>
        <w:t xml:space="preserve"> </w:t>
      </w:r>
      <w:r w:rsidR="0058612D">
        <w:rPr>
          <w:rFonts w:ascii="Times New Roman" w:hAnsi="Times New Roman" w:cs="Times New Roman"/>
          <w:sz w:val="24"/>
          <w:szCs w:val="24"/>
        </w:rPr>
        <w:t>271</w:t>
      </w:r>
    </w:p>
    <w:p w:rsidR="001E0716" w:rsidRPr="000441EC" w:rsidRDefault="001E0716" w:rsidP="001E07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7A2" w:rsidRPr="004546E5" w:rsidRDefault="001237A2" w:rsidP="002453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Порядок</w:t>
      </w:r>
    </w:p>
    <w:p w:rsidR="001237A2" w:rsidRPr="004546E5" w:rsidRDefault="001237A2" w:rsidP="002453CF">
      <w:pPr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установления причин нарушений закон</w:t>
      </w:r>
      <w:r w:rsidR="002453CF">
        <w:rPr>
          <w:rFonts w:ascii="Times New Roman" w:hAnsi="Times New Roman" w:cs="Times New Roman"/>
          <w:sz w:val="24"/>
          <w:szCs w:val="24"/>
        </w:rPr>
        <w:t xml:space="preserve">одательства о градостроительной </w:t>
      </w:r>
      <w:r w:rsidRPr="004546E5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1237A2" w:rsidRPr="004546E5" w:rsidRDefault="001237A2" w:rsidP="002453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в отношении объектов индивидуального жилищного строительства</w:t>
      </w:r>
    </w:p>
    <w:p w:rsidR="001237A2" w:rsidRPr="004546E5" w:rsidRDefault="001237A2" w:rsidP="002453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2453CF">
        <w:rPr>
          <w:rFonts w:ascii="Times New Roman" w:hAnsi="Times New Roman" w:cs="Times New Roman"/>
          <w:sz w:val="24"/>
          <w:szCs w:val="24"/>
        </w:rPr>
        <w:t>Малоархангельского района</w:t>
      </w:r>
    </w:p>
    <w:p w:rsidR="001237A2" w:rsidRPr="004546E5" w:rsidRDefault="001237A2" w:rsidP="002453C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7A2" w:rsidRPr="004546E5" w:rsidRDefault="007601DE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A7A89" w:rsidRPr="004546E5" w:rsidRDefault="006A7A89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1.1. Настоящий Порядок разработан в соответствии с Градостроительным кодексом Российской Федерации и регулирует вопросы организации и проведения расследования причин нарушения законодательства о градостроительной деятельности в отношении объектов, не указанных в частях 2, 3 ст. 62 Градостроительного кодекса Российской Федерации, если вред жизни или здоровью физических лиц либо значительный вред имуществу физических или юридических лиц не причиняется.</w:t>
      </w:r>
    </w:p>
    <w:p w:rsidR="006A7A89" w:rsidRPr="004546E5" w:rsidRDefault="006A7A89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1.2. Причины нарушения законодательства о градостроительной деятельности в вышеуказанных случаях устанавливается технической комиссией (далее - </w:t>
      </w:r>
      <w:r w:rsidR="00775AC6">
        <w:rPr>
          <w:rFonts w:ascii="Times New Roman" w:hAnsi="Times New Roman" w:cs="Times New Roman"/>
          <w:sz w:val="24"/>
          <w:szCs w:val="24"/>
        </w:rPr>
        <w:t>К</w:t>
      </w:r>
      <w:r w:rsidRPr="004546E5">
        <w:rPr>
          <w:rFonts w:ascii="Times New Roman" w:hAnsi="Times New Roman" w:cs="Times New Roman"/>
          <w:sz w:val="24"/>
          <w:szCs w:val="24"/>
        </w:rPr>
        <w:t xml:space="preserve">омиссия), созданной </w:t>
      </w:r>
      <w:r w:rsidR="007601DE">
        <w:rPr>
          <w:rFonts w:ascii="Times New Roman" w:hAnsi="Times New Roman" w:cs="Times New Roman"/>
          <w:sz w:val="24"/>
          <w:szCs w:val="24"/>
        </w:rPr>
        <w:t>распоряжением</w:t>
      </w:r>
      <w:r w:rsidRPr="004546E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01DE">
        <w:rPr>
          <w:rFonts w:ascii="Times New Roman" w:hAnsi="Times New Roman" w:cs="Times New Roman"/>
          <w:sz w:val="24"/>
          <w:szCs w:val="24"/>
        </w:rPr>
        <w:t>Малоархангельского района</w:t>
      </w:r>
      <w:r w:rsidRPr="004546E5">
        <w:rPr>
          <w:rFonts w:ascii="Times New Roman" w:hAnsi="Times New Roman" w:cs="Times New Roman"/>
          <w:sz w:val="24"/>
          <w:szCs w:val="24"/>
        </w:rPr>
        <w:t>.</w:t>
      </w:r>
    </w:p>
    <w:p w:rsidR="006A7A89" w:rsidRPr="004546E5" w:rsidRDefault="006A7A89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 Порядок фо</w:t>
      </w:r>
      <w:r w:rsidR="007601DE">
        <w:rPr>
          <w:rFonts w:ascii="Times New Roman" w:hAnsi="Times New Roman" w:cs="Times New Roman"/>
          <w:sz w:val="24"/>
          <w:szCs w:val="24"/>
        </w:rPr>
        <w:t>рмирования технической комиссии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2.1. Комиссия не является постоянно действующим органом и формируется в каждом конкретном случае нарушения законодательства о градостроительной деятельности в течение 10 дней с момента обращения физического или юридического лица.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2.2. В своей деятельности Комиссия руководствуется законодательством Российской Федерации, Орловской области, нормативными правовыми актами органа местного самоуправления,  настоящим порядком и иными документами, регламентирующими градостроительную деятельность.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2.3. Состав Комиссии формируется из числа</w:t>
      </w:r>
      <w:r w:rsidR="006E3CBA">
        <w:rPr>
          <w:rFonts w:ascii="Times New Roman" w:hAnsi="Times New Roman" w:cs="Times New Roman"/>
          <w:sz w:val="24"/>
          <w:szCs w:val="24"/>
        </w:rPr>
        <w:t xml:space="preserve"> квалифицированных специалистов</w:t>
      </w:r>
      <w:r w:rsidRPr="004546E5">
        <w:rPr>
          <w:rFonts w:ascii="Times New Roman" w:hAnsi="Times New Roman" w:cs="Times New Roman"/>
          <w:sz w:val="24"/>
          <w:szCs w:val="24"/>
        </w:rPr>
        <w:t xml:space="preserve"> исходя из вида нарушения законодательства о градостроительной деятельности.</w:t>
      </w:r>
    </w:p>
    <w:p w:rsidR="001237A2" w:rsidRPr="004546E5" w:rsidRDefault="00775AC6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Численный состав К</w:t>
      </w:r>
      <w:r w:rsidR="001237A2" w:rsidRPr="004546E5">
        <w:rPr>
          <w:rFonts w:ascii="Times New Roman" w:hAnsi="Times New Roman" w:cs="Times New Roman"/>
          <w:sz w:val="24"/>
          <w:szCs w:val="24"/>
        </w:rPr>
        <w:t>омиссии должен быть нечетным.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2.3. Комиссией в процессе работы могут привлекаться эксперты. Порядок участия экспертов и о</w:t>
      </w:r>
      <w:r w:rsidR="00023830">
        <w:rPr>
          <w:rFonts w:ascii="Times New Roman" w:hAnsi="Times New Roman" w:cs="Times New Roman"/>
          <w:sz w:val="24"/>
          <w:szCs w:val="24"/>
        </w:rPr>
        <w:t>платы их труда устанавливается Г</w:t>
      </w:r>
      <w:r w:rsidRPr="004546E5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B22ADA">
        <w:rPr>
          <w:rFonts w:ascii="Times New Roman" w:hAnsi="Times New Roman" w:cs="Times New Roman"/>
          <w:sz w:val="24"/>
          <w:szCs w:val="24"/>
        </w:rPr>
        <w:t>Малоархангельского района</w:t>
      </w:r>
      <w:r w:rsidR="00B22ADA" w:rsidRPr="004546E5">
        <w:rPr>
          <w:rFonts w:ascii="Times New Roman" w:hAnsi="Times New Roman" w:cs="Times New Roman"/>
          <w:sz w:val="24"/>
          <w:szCs w:val="24"/>
        </w:rPr>
        <w:t xml:space="preserve"> </w:t>
      </w:r>
      <w:r w:rsidRPr="004546E5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2.4. Комиссию возглавляет председатель, который руководит ее деятельностью, при его отсутствии – заместитель председателя. </w:t>
      </w:r>
      <w:r w:rsidRPr="00645BBD"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</w:t>
      </w:r>
      <w:r w:rsidR="00645BBD" w:rsidRPr="00645BBD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645BBD">
        <w:rPr>
          <w:rFonts w:ascii="Times New Roman" w:hAnsi="Times New Roman" w:cs="Times New Roman"/>
          <w:sz w:val="24"/>
          <w:szCs w:val="24"/>
        </w:rPr>
        <w:t xml:space="preserve"> </w:t>
      </w:r>
      <w:r w:rsidR="00645BBD" w:rsidRPr="00645BBD">
        <w:rPr>
          <w:rFonts w:ascii="Times New Roman" w:hAnsi="Times New Roman" w:cs="Times New Roman"/>
          <w:sz w:val="24"/>
          <w:szCs w:val="24"/>
        </w:rPr>
        <w:t>администрации Малоархангельского района</w:t>
      </w:r>
      <w:r w:rsidRPr="00645BBD">
        <w:rPr>
          <w:rFonts w:ascii="Times New Roman" w:hAnsi="Times New Roman" w:cs="Times New Roman"/>
          <w:sz w:val="24"/>
          <w:szCs w:val="24"/>
        </w:rPr>
        <w:t>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2.5. В качестве наблюдателей при работе Комиссии могут принимать участие заинтересованные лица (застройщик, </w:t>
      </w:r>
      <w:r w:rsidR="006A7A89" w:rsidRPr="004546E5">
        <w:rPr>
          <w:rFonts w:ascii="Times New Roman" w:hAnsi="Times New Roman" w:cs="Times New Roman"/>
          <w:sz w:val="24"/>
          <w:szCs w:val="24"/>
        </w:rPr>
        <w:t>технический заказчик,</w:t>
      </w:r>
      <w:r w:rsidRPr="004546E5">
        <w:rPr>
          <w:rFonts w:ascii="Times New Roman" w:hAnsi="Times New Roman" w:cs="Times New Roman"/>
          <w:sz w:val="24"/>
          <w:szCs w:val="24"/>
        </w:rPr>
        <w:t xml:space="preserve">  лицо, выполняющее инженерные изыскания, лицо, осуществляющее  подготовку проектной документации, лицо, осуществляющее строительство либо их представители) и представители граждан и их объединений.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2.6. Комиссия должна обеспечивать доступ заинтересованных лиц ко всем документам, полученным в ходе расследования.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3. Полномочия Комиссии и регламент ее работы.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3.1. Комиссия имеет право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взаимодействовать с органами государственной власти, органами местного самоуправления, предприятиями, организациями по вопросам, относящимся к ее компетенции;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lastRenderedPageBreak/>
        <w:t>- запрашивать в установленном порядке необходимую информацию по вопросам, относящимся к компетенции Комиссии.</w:t>
      </w:r>
    </w:p>
    <w:p w:rsidR="001237A2" w:rsidRPr="004546E5" w:rsidRDefault="00B31540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237A2" w:rsidRPr="004546E5">
        <w:rPr>
          <w:rFonts w:ascii="Times New Roman" w:hAnsi="Times New Roman" w:cs="Times New Roman"/>
          <w:sz w:val="24"/>
          <w:szCs w:val="24"/>
        </w:rPr>
        <w:t>. Регламент работы Комиссии утверждается ее председателем.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Члены Комиссии имеют равные права при обсуждении рассматриваемых вопросов.</w:t>
      </w:r>
    </w:p>
    <w:p w:rsidR="001237A2" w:rsidRPr="004546E5" w:rsidRDefault="00B31540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237A2" w:rsidRPr="004546E5">
        <w:rPr>
          <w:rFonts w:ascii="Times New Roman" w:hAnsi="Times New Roman" w:cs="Times New Roman"/>
          <w:sz w:val="24"/>
          <w:szCs w:val="24"/>
        </w:rPr>
        <w:t>. Решения Комиссии по вопросам, относящимся  к ее компетенции, принимаются открытым голосованием большинством голосов. В случае равенства голосов голос председательствующего является решающим.</w:t>
      </w:r>
    </w:p>
    <w:p w:rsidR="001237A2" w:rsidRPr="004546E5" w:rsidRDefault="00B31540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237A2" w:rsidRPr="004546E5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половины ее состава.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4. Порядок проведения расследования причин 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нарушения законодательства о</w:t>
      </w:r>
      <w:r w:rsidR="00DB2BBD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4.1. Расследование причин нарушения законодательства о градостроительной деятельности осуществляется по письменному заявлению физического или юридического лица на </w:t>
      </w:r>
      <w:r w:rsidR="00D66577">
        <w:rPr>
          <w:rFonts w:ascii="Times New Roman" w:hAnsi="Times New Roman" w:cs="Times New Roman"/>
          <w:sz w:val="24"/>
          <w:szCs w:val="24"/>
        </w:rPr>
        <w:t>имя Г</w:t>
      </w:r>
      <w:r w:rsidRPr="004546E5">
        <w:rPr>
          <w:rFonts w:ascii="Times New Roman" w:hAnsi="Times New Roman" w:cs="Times New Roman"/>
          <w:sz w:val="24"/>
          <w:szCs w:val="24"/>
        </w:rPr>
        <w:t xml:space="preserve">лавы </w:t>
      </w:r>
      <w:r w:rsidR="00D66577">
        <w:rPr>
          <w:rFonts w:ascii="Times New Roman" w:hAnsi="Times New Roman" w:cs="Times New Roman"/>
          <w:sz w:val="24"/>
          <w:szCs w:val="24"/>
        </w:rPr>
        <w:t>Малоархангельского района</w:t>
      </w:r>
      <w:r w:rsidRPr="004546E5">
        <w:rPr>
          <w:rFonts w:ascii="Times New Roman" w:hAnsi="Times New Roman" w:cs="Times New Roman"/>
          <w:sz w:val="24"/>
          <w:szCs w:val="24"/>
        </w:rPr>
        <w:t>, в котором должны быть изложены факты нарушения градостроительного законодательства.</w:t>
      </w:r>
    </w:p>
    <w:p w:rsidR="006C2D80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4.2. Комиссия  осуществляет проверку заявления и устанавливает размер причиненного ущерба. 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4.3. Комиссия может в ходе проведения расследования информировать административную комиссию и правоохранительные органы о выявленных нарушениях для принятия мер по привлечению нарушителя к административной и другой ответственности в соответствии с законодательством.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4.6. Максимальный срок проведения расследования по факту нарушения законодательства о градостроительной деятельности не должен превышать двух месяцев.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4.7. По итогам установления причин нарушения законодательства Комиссия составляет заключение, утверждаемое председателем Комиссии.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Заключение должно содержать выводы: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о причинах нарушения законодательства, в результате которого был причинен незначительный вред имуществу физических или юридических лиц и его размер;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об обстоятельствах, указывающих на виновность лиц;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о необходимых мерах по восстановлению благоприятных условий жизнедеятельности человека.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4.8. Заключение Комиссии направляется: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заявителю (юридическому или физическому лицу);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- лицам, признанным виновными в нарушении законодательства о градостроительной деятельности;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- отделу </w:t>
      </w:r>
      <w:r w:rsidR="006A7A89" w:rsidRPr="004546E5">
        <w:rPr>
          <w:rFonts w:ascii="Times New Roman" w:hAnsi="Times New Roman" w:cs="Times New Roman"/>
          <w:sz w:val="24"/>
          <w:szCs w:val="24"/>
        </w:rPr>
        <w:t xml:space="preserve">архитектуры, строительства и жилищно-коммунального хозяйства </w:t>
      </w:r>
      <w:r w:rsidRPr="004546E5">
        <w:rPr>
          <w:rFonts w:ascii="Times New Roman" w:hAnsi="Times New Roman" w:cs="Times New Roman"/>
          <w:sz w:val="24"/>
          <w:szCs w:val="24"/>
        </w:rPr>
        <w:t>администрации Малоархангельского района.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 xml:space="preserve">4.9. Заключение Комиссии подлежит </w:t>
      </w:r>
      <w:r w:rsidR="00A22106">
        <w:rPr>
          <w:rFonts w:ascii="Times New Roman" w:hAnsi="Times New Roman" w:cs="Times New Roman"/>
          <w:sz w:val="24"/>
          <w:szCs w:val="24"/>
        </w:rPr>
        <w:t>опубликованию в газете Малоархангельского района «Звезда»</w:t>
      </w:r>
      <w:r w:rsidRPr="004546E5">
        <w:rPr>
          <w:rFonts w:ascii="Times New Roman" w:hAnsi="Times New Roman" w:cs="Times New Roman"/>
          <w:sz w:val="24"/>
          <w:szCs w:val="24"/>
        </w:rPr>
        <w:t>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4.10. Заключение может являться основанием для обращения в суд по компенсации причиненного вреда.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4.11. Если Комиссией установлено, что причинение вреда имуществу физических или юридических лиц произошло в результате нарушений, допущенных орг</w:t>
      </w:r>
      <w:r w:rsidR="006E22F0">
        <w:rPr>
          <w:rFonts w:ascii="Times New Roman" w:hAnsi="Times New Roman" w:cs="Times New Roman"/>
          <w:sz w:val="24"/>
          <w:szCs w:val="24"/>
        </w:rPr>
        <w:t>анами местного самоуправления, Г</w:t>
      </w:r>
      <w:r w:rsidRPr="004546E5">
        <w:rPr>
          <w:rFonts w:ascii="Times New Roman" w:hAnsi="Times New Roman" w:cs="Times New Roman"/>
          <w:sz w:val="24"/>
          <w:szCs w:val="24"/>
        </w:rPr>
        <w:t xml:space="preserve">лава </w:t>
      </w:r>
      <w:r w:rsidR="006E22F0">
        <w:rPr>
          <w:rFonts w:ascii="Times New Roman" w:hAnsi="Times New Roman" w:cs="Times New Roman"/>
          <w:sz w:val="24"/>
          <w:szCs w:val="24"/>
        </w:rPr>
        <w:t>Малоархангельского района</w:t>
      </w:r>
      <w:r w:rsidR="006E22F0" w:rsidRPr="004546E5">
        <w:rPr>
          <w:rFonts w:ascii="Times New Roman" w:hAnsi="Times New Roman" w:cs="Times New Roman"/>
          <w:sz w:val="24"/>
          <w:szCs w:val="24"/>
        </w:rPr>
        <w:t xml:space="preserve"> </w:t>
      </w:r>
      <w:r w:rsidRPr="004546E5">
        <w:rPr>
          <w:rFonts w:ascii="Times New Roman" w:hAnsi="Times New Roman" w:cs="Times New Roman"/>
          <w:sz w:val="24"/>
          <w:szCs w:val="24"/>
        </w:rPr>
        <w:t>может принять решение о возмещении причиненного ущерба.</w:t>
      </w:r>
    </w:p>
    <w:p w:rsidR="001237A2" w:rsidRPr="004546E5" w:rsidRDefault="001237A2" w:rsidP="004546E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46E5">
        <w:rPr>
          <w:rFonts w:ascii="Times New Roman" w:hAnsi="Times New Roman" w:cs="Times New Roman"/>
          <w:sz w:val="24"/>
          <w:szCs w:val="24"/>
        </w:rPr>
        <w:t>4.12. Заинтересованные лица в случае несогласия с заключением Комиссии могут оспорить его в судебном порядке.</w:t>
      </w:r>
    </w:p>
    <w:p w:rsidR="00221F06" w:rsidRPr="004546E5" w:rsidRDefault="00221F06" w:rsidP="004546E5">
      <w:pPr>
        <w:rPr>
          <w:rFonts w:ascii="Times New Roman" w:hAnsi="Times New Roman" w:cs="Times New Roman"/>
          <w:sz w:val="24"/>
          <w:szCs w:val="24"/>
        </w:rPr>
      </w:pPr>
    </w:p>
    <w:sectPr w:rsidR="00221F06" w:rsidRPr="004546E5" w:rsidSect="0012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FB6" w:rsidRDefault="00C15FB6" w:rsidP="00A63985">
      <w:r>
        <w:separator/>
      </w:r>
    </w:p>
  </w:endnote>
  <w:endnote w:type="continuationSeparator" w:id="0">
    <w:p w:rsidR="00C15FB6" w:rsidRDefault="00C15FB6" w:rsidP="00A63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FB6" w:rsidRDefault="00C15FB6" w:rsidP="00A63985">
      <w:r>
        <w:separator/>
      </w:r>
    </w:p>
  </w:footnote>
  <w:footnote w:type="continuationSeparator" w:id="0">
    <w:p w:rsidR="00C15FB6" w:rsidRDefault="00C15FB6" w:rsidP="00A63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16"/>
    <w:rsid w:val="00012A46"/>
    <w:rsid w:val="00020996"/>
    <w:rsid w:val="000220CB"/>
    <w:rsid w:val="00023830"/>
    <w:rsid w:val="00026351"/>
    <w:rsid w:val="00031485"/>
    <w:rsid w:val="00073239"/>
    <w:rsid w:val="00075434"/>
    <w:rsid w:val="00094F52"/>
    <w:rsid w:val="000970BD"/>
    <w:rsid w:val="000C2ADD"/>
    <w:rsid w:val="000D4761"/>
    <w:rsid w:val="000D519A"/>
    <w:rsid w:val="000E5DA6"/>
    <w:rsid w:val="000E740E"/>
    <w:rsid w:val="0011133D"/>
    <w:rsid w:val="00112EC9"/>
    <w:rsid w:val="00114B3E"/>
    <w:rsid w:val="001237A2"/>
    <w:rsid w:val="001544C7"/>
    <w:rsid w:val="00161635"/>
    <w:rsid w:val="0016490C"/>
    <w:rsid w:val="001715A0"/>
    <w:rsid w:val="001768E1"/>
    <w:rsid w:val="00191CAC"/>
    <w:rsid w:val="001C2329"/>
    <w:rsid w:val="001C3F8A"/>
    <w:rsid w:val="001C5D49"/>
    <w:rsid w:val="001C74AB"/>
    <w:rsid w:val="001D2489"/>
    <w:rsid w:val="001E0716"/>
    <w:rsid w:val="001E0FD4"/>
    <w:rsid w:val="001F031B"/>
    <w:rsid w:val="001F5589"/>
    <w:rsid w:val="00221F06"/>
    <w:rsid w:val="00233CAA"/>
    <w:rsid w:val="00234472"/>
    <w:rsid w:val="002453CF"/>
    <w:rsid w:val="0025349E"/>
    <w:rsid w:val="0026336C"/>
    <w:rsid w:val="002637B9"/>
    <w:rsid w:val="00271816"/>
    <w:rsid w:val="00296B41"/>
    <w:rsid w:val="002C3CB8"/>
    <w:rsid w:val="002E315A"/>
    <w:rsid w:val="002F0B7C"/>
    <w:rsid w:val="002F3066"/>
    <w:rsid w:val="0030004E"/>
    <w:rsid w:val="00304276"/>
    <w:rsid w:val="003223E1"/>
    <w:rsid w:val="0035022B"/>
    <w:rsid w:val="00357AE2"/>
    <w:rsid w:val="003848F0"/>
    <w:rsid w:val="003976FD"/>
    <w:rsid w:val="003B0519"/>
    <w:rsid w:val="003C30B2"/>
    <w:rsid w:val="004015CE"/>
    <w:rsid w:val="004414ED"/>
    <w:rsid w:val="004546E5"/>
    <w:rsid w:val="00455C12"/>
    <w:rsid w:val="004810BA"/>
    <w:rsid w:val="004B0A62"/>
    <w:rsid w:val="004E57A3"/>
    <w:rsid w:val="005320B1"/>
    <w:rsid w:val="00553989"/>
    <w:rsid w:val="0057300E"/>
    <w:rsid w:val="005848D4"/>
    <w:rsid w:val="0058612D"/>
    <w:rsid w:val="005B5686"/>
    <w:rsid w:val="005C2378"/>
    <w:rsid w:val="00604BF8"/>
    <w:rsid w:val="00613A2C"/>
    <w:rsid w:val="00616179"/>
    <w:rsid w:val="00617DFD"/>
    <w:rsid w:val="006320E1"/>
    <w:rsid w:val="00635CA1"/>
    <w:rsid w:val="00645BBD"/>
    <w:rsid w:val="006713CE"/>
    <w:rsid w:val="006A620D"/>
    <w:rsid w:val="006A7A89"/>
    <w:rsid w:val="006C2D80"/>
    <w:rsid w:val="006C7EC8"/>
    <w:rsid w:val="006E22F0"/>
    <w:rsid w:val="006E3CBA"/>
    <w:rsid w:val="006E445C"/>
    <w:rsid w:val="006F7476"/>
    <w:rsid w:val="00722D98"/>
    <w:rsid w:val="00726341"/>
    <w:rsid w:val="00733B7D"/>
    <w:rsid w:val="007601DE"/>
    <w:rsid w:val="00763F85"/>
    <w:rsid w:val="00775AC6"/>
    <w:rsid w:val="00790BD5"/>
    <w:rsid w:val="007B4D2E"/>
    <w:rsid w:val="00837AE6"/>
    <w:rsid w:val="00845C4D"/>
    <w:rsid w:val="00870993"/>
    <w:rsid w:val="00875DFB"/>
    <w:rsid w:val="00880464"/>
    <w:rsid w:val="00894669"/>
    <w:rsid w:val="008B5246"/>
    <w:rsid w:val="008C63D5"/>
    <w:rsid w:val="008E5C01"/>
    <w:rsid w:val="00914B5E"/>
    <w:rsid w:val="009301F9"/>
    <w:rsid w:val="00940762"/>
    <w:rsid w:val="009429AB"/>
    <w:rsid w:val="009627B0"/>
    <w:rsid w:val="009714D0"/>
    <w:rsid w:val="009D5A52"/>
    <w:rsid w:val="00A11FD2"/>
    <w:rsid w:val="00A157F2"/>
    <w:rsid w:val="00A22106"/>
    <w:rsid w:val="00A408F7"/>
    <w:rsid w:val="00A63985"/>
    <w:rsid w:val="00A7371A"/>
    <w:rsid w:val="00A915A0"/>
    <w:rsid w:val="00AA0509"/>
    <w:rsid w:val="00B22033"/>
    <w:rsid w:val="00B22ADA"/>
    <w:rsid w:val="00B31540"/>
    <w:rsid w:val="00B62AB3"/>
    <w:rsid w:val="00BB149C"/>
    <w:rsid w:val="00BC7372"/>
    <w:rsid w:val="00BF46DF"/>
    <w:rsid w:val="00BF5615"/>
    <w:rsid w:val="00C01F8D"/>
    <w:rsid w:val="00C15FB6"/>
    <w:rsid w:val="00C30210"/>
    <w:rsid w:val="00C368DD"/>
    <w:rsid w:val="00C601C9"/>
    <w:rsid w:val="00C83E2B"/>
    <w:rsid w:val="00C97D1B"/>
    <w:rsid w:val="00CA4160"/>
    <w:rsid w:val="00CB1F53"/>
    <w:rsid w:val="00CC33C5"/>
    <w:rsid w:val="00CD1778"/>
    <w:rsid w:val="00CF034F"/>
    <w:rsid w:val="00D342A7"/>
    <w:rsid w:val="00D66577"/>
    <w:rsid w:val="00D80CD8"/>
    <w:rsid w:val="00D97A2E"/>
    <w:rsid w:val="00DB2BBD"/>
    <w:rsid w:val="00DC5BBD"/>
    <w:rsid w:val="00DF71F1"/>
    <w:rsid w:val="00DF7CD7"/>
    <w:rsid w:val="00E15A03"/>
    <w:rsid w:val="00E2079D"/>
    <w:rsid w:val="00E618EE"/>
    <w:rsid w:val="00E77F27"/>
    <w:rsid w:val="00EB21E4"/>
    <w:rsid w:val="00EB2D86"/>
    <w:rsid w:val="00EB3A96"/>
    <w:rsid w:val="00EB3F83"/>
    <w:rsid w:val="00ED3423"/>
    <w:rsid w:val="00EE325B"/>
    <w:rsid w:val="00F24E88"/>
    <w:rsid w:val="00F31566"/>
    <w:rsid w:val="00F34DAA"/>
    <w:rsid w:val="00F458FE"/>
    <w:rsid w:val="00F53DE1"/>
    <w:rsid w:val="00FA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Theme="minorHAnsi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071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423"/>
    <w:pPr>
      <w:suppressAutoHyphens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D342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3">
    <w:name w:val="Hyperlink"/>
    <w:basedOn w:val="a0"/>
    <w:uiPriority w:val="99"/>
    <w:unhideWhenUsed/>
    <w:rsid w:val="001E07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3985"/>
  </w:style>
  <w:style w:type="paragraph" w:styleId="a6">
    <w:name w:val="footer"/>
    <w:basedOn w:val="a"/>
    <w:link w:val="a7"/>
    <w:uiPriority w:val="99"/>
    <w:semiHidden/>
    <w:unhideWhenUsed/>
    <w:rsid w:val="00A639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3985"/>
  </w:style>
  <w:style w:type="paragraph" w:styleId="a8">
    <w:name w:val="Body Text Indent"/>
    <w:basedOn w:val="a"/>
    <w:link w:val="a9"/>
    <w:semiHidden/>
    <w:rsid w:val="001237A2"/>
    <w:pPr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123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1034</Words>
  <Characters>5894</Characters>
  <Application>Microsoft Office Word</Application>
  <DocSecurity>0</DocSecurity>
  <Lines>49</Lines>
  <Paragraphs>13</Paragraphs>
  <ScaleCrop>false</ScaleCrop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144</cp:revision>
  <cp:lastPrinted>2016-10-10T05:53:00Z</cp:lastPrinted>
  <dcterms:created xsi:type="dcterms:W3CDTF">2016-09-14T10:11:00Z</dcterms:created>
  <dcterms:modified xsi:type="dcterms:W3CDTF">2016-10-20T05:23:00Z</dcterms:modified>
</cp:coreProperties>
</file>