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2717B2" w:rsidRPr="006312BC" w:rsidRDefault="002717B2" w:rsidP="002717B2">
      <w:pPr>
        <w:autoSpaceDE w:val="0"/>
        <w:autoSpaceDN w:val="0"/>
        <w:adjustRightInd w:val="0"/>
        <w:ind w:firstLine="540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2717B2" w:rsidRPr="002717B2" w:rsidRDefault="002717B2" w:rsidP="006D7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и вознаграждения – вне закона. </w:t>
      </w:r>
      <w:proofErr w:type="spellStart"/>
      <w:r w:rsidRPr="002717B2">
        <w:rPr>
          <w:sz w:val="28"/>
          <w:szCs w:val="28"/>
        </w:rPr>
        <w:t>Росреестр</w:t>
      </w:r>
      <w:proofErr w:type="spellEnd"/>
      <w:r w:rsidRPr="002717B2">
        <w:rPr>
          <w:sz w:val="28"/>
          <w:szCs w:val="28"/>
        </w:rPr>
        <w:t xml:space="preserve"> по Орловской области напоминает, что согласно положениям антикоррупционного законодательства и Гражданского кодекса Российской Федерации существует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2717B2" w:rsidRPr="002717B2" w:rsidRDefault="002717B2" w:rsidP="006312B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4D1">
        <w:rPr>
          <w:rFonts w:ascii="Times New Roman" w:hAnsi="Times New Roman" w:cs="Times New Roman"/>
          <w:sz w:val="28"/>
          <w:szCs w:val="28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B2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Гражданский служащий, сдавший подарок, может его выкупить в порядке, устанавливаемом нормативными правовыми актами Российской Федерации. </w:t>
      </w:r>
    </w:p>
    <w:p w:rsidR="006312BC" w:rsidRDefault="002717B2" w:rsidP="006312B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17B2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</w:t>
      </w:r>
      <w:proofErr w:type="gramStart"/>
      <w:r w:rsidRPr="002717B2">
        <w:rPr>
          <w:rFonts w:ascii="Times New Roman" w:hAnsi="Times New Roman" w:cs="Times New Roman"/>
          <w:color w:val="auto"/>
          <w:sz w:val="28"/>
          <w:szCs w:val="28"/>
        </w:rPr>
        <w:t xml:space="preserve">ставит под сомнение объективность принимаемых им решений </w:t>
      </w:r>
      <w:r w:rsidR="006312B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717B2">
        <w:rPr>
          <w:rFonts w:ascii="Times New Roman" w:hAnsi="Times New Roman" w:cs="Times New Roman"/>
          <w:color w:val="auto"/>
          <w:sz w:val="28"/>
          <w:szCs w:val="28"/>
        </w:rPr>
        <w:t>влечет</w:t>
      </w:r>
      <w:proofErr w:type="gramEnd"/>
      <w:r w:rsidRPr="002717B2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 </w:t>
      </w:r>
    </w:p>
    <w:p w:rsidR="002717B2" w:rsidRPr="002717B2" w:rsidRDefault="006312BC" w:rsidP="006312B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Гражданам стоит помнить, что </w:t>
      </w:r>
      <w:r w:rsidRPr="002717B2">
        <w:rPr>
          <w:rFonts w:ascii="Times New Roman" w:hAnsi="Times New Roman" w:cs="Times New Roman"/>
          <w:color w:val="auto"/>
          <w:sz w:val="28"/>
          <w:szCs w:val="28"/>
        </w:rPr>
        <w:t xml:space="preserve">за дачу взятки </w:t>
      </w:r>
      <w:r>
        <w:rPr>
          <w:rFonts w:ascii="Times New Roman" w:hAnsi="Times New Roman" w:cs="Times New Roman"/>
          <w:color w:val="auto"/>
          <w:sz w:val="28"/>
          <w:szCs w:val="28"/>
        </w:rPr>
        <w:t>также грозит уголовная ответственность</w:t>
      </w:r>
      <w:r w:rsidR="002717B2" w:rsidRPr="00271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17B2" w:rsidRDefault="002717B2" w:rsidP="002039A6">
      <w:pPr>
        <w:ind w:firstLine="709"/>
        <w:jc w:val="both"/>
        <w:rPr>
          <w:sz w:val="28"/>
          <w:szCs w:val="28"/>
        </w:rPr>
      </w:pPr>
    </w:p>
    <w:p w:rsidR="002717B2" w:rsidRDefault="002717B2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717B2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312BC"/>
    <w:rsid w:val="006D795F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DF34F3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2017-08-03T09:35:00Z</dcterms:created>
  <dcterms:modified xsi:type="dcterms:W3CDTF">2017-08-03T09:35:00Z</dcterms:modified>
</cp:coreProperties>
</file>