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D3" w:rsidRDefault="007E31D3" w:rsidP="007E31D3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-263525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3" name="Рисунок 240" descr="Описание: 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Описание: 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1D3" w:rsidRDefault="007E31D3" w:rsidP="007E31D3">
      <w:pPr>
        <w:spacing w:line="360" w:lineRule="auto"/>
        <w:jc w:val="center"/>
        <w:rPr>
          <w:color w:val="0000FF"/>
        </w:rPr>
      </w:pPr>
    </w:p>
    <w:p w:rsidR="007E31D3" w:rsidRDefault="007E31D3" w:rsidP="007E31D3">
      <w:pPr>
        <w:spacing w:after="0" w:line="36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РОССИЙСКАЯ  ФЕДЕРАЦИЯ</w:t>
      </w:r>
    </w:p>
    <w:p w:rsidR="007E31D3" w:rsidRDefault="007E31D3" w:rsidP="007E31D3">
      <w:pPr>
        <w:spacing w:after="0" w:line="480" w:lineRule="auto"/>
        <w:jc w:val="center"/>
        <w:rPr>
          <w:rFonts w:ascii="Times New Roman" w:hAnsi="Times New Roman"/>
          <w:smallCaps/>
          <w:color w:val="0000FF"/>
        </w:rPr>
      </w:pPr>
      <w:r>
        <w:rPr>
          <w:rFonts w:ascii="Times New Roman" w:hAnsi="Times New Roman"/>
          <w:smallCaps/>
          <w:color w:val="0000FF"/>
        </w:rPr>
        <w:t>ОРЛОВСКАЯ ОБЛАСТЬ</w:t>
      </w:r>
    </w:p>
    <w:p w:rsidR="007E31D3" w:rsidRDefault="007E31D3" w:rsidP="007E31D3">
      <w:pPr>
        <w:spacing w:after="0" w:line="360" w:lineRule="auto"/>
        <w:jc w:val="center"/>
        <w:rPr>
          <w:rFonts w:ascii="Times New Roman" w:hAnsi="Times New Roman"/>
          <w:b/>
          <w:caps/>
          <w:color w:val="0000FF"/>
          <w:spacing w:val="20"/>
          <w:sz w:val="28"/>
        </w:rPr>
      </w:pPr>
      <w:r>
        <w:rPr>
          <w:rFonts w:ascii="Times New Roman" w:hAnsi="Times New Roman"/>
          <w:b/>
          <w:caps/>
          <w:color w:val="0000FF"/>
          <w:sz w:val="28"/>
        </w:rPr>
        <w:t xml:space="preserve">АДМИНИСТРАЦИЯ  </w:t>
      </w:r>
      <w:r>
        <w:rPr>
          <w:rFonts w:ascii="Times New Roman" w:hAnsi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7E31D3" w:rsidRDefault="007E31D3" w:rsidP="007E31D3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7E31D3" w:rsidRDefault="007E31D3" w:rsidP="007E31D3">
      <w:pPr>
        <w:spacing w:after="0"/>
        <w:jc w:val="center"/>
        <w:rPr>
          <w:rFonts w:ascii="Times New Roman" w:hAnsi="Times New Roman"/>
          <w:b/>
          <w:caps/>
          <w:color w:val="0000FF"/>
          <w:sz w:val="36"/>
        </w:rPr>
      </w:pPr>
      <w:r>
        <w:rPr>
          <w:rFonts w:ascii="Times New Roman" w:hAnsi="Times New Roman"/>
          <w:b/>
          <w:caps/>
          <w:color w:val="0000FF"/>
          <w:sz w:val="36"/>
        </w:rPr>
        <w:t>ПОСТАНОВЛЕНИЕ</w:t>
      </w:r>
    </w:p>
    <w:p w:rsidR="007E31D3" w:rsidRDefault="007E31D3" w:rsidP="007E31D3">
      <w:pPr>
        <w:rPr>
          <w:rFonts w:ascii="Times New Roman" w:hAnsi="Times New Roman"/>
          <w:caps/>
          <w:color w:val="0000FF"/>
          <w:sz w:val="36"/>
        </w:rPr>
      </w:pPr>
    </w:p>
    <w:p w:rsidR="007E31D3" w:rsidRDefault="007E31D3" w:rsidP="007E31D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от  </w:t>
      </w:r>
      <w:r w:rsidR="00D54410" w:rsidRPr="00DD6A00">
        <w:rPr>
          <w:rFonts w:ascii="Times New Roman" w:hAnsi="Times New Roman"/>
          <w:color w:val="0000FF"/>
        </w:rPr>
        <w:t xml:space="preserve">13 </w:t>
      </w:r>
      <w:r w:rsidR="00D54410">
        <w:rPr>
          <w:rFonts w:ascii="Times New Roman" w:hAnsi="Times New Roman"/>
          <w:color w:val="0000FF"/>
        </w:rPr>
        <w:t xml:space="preserve">января </w:t>
      </w:r>
      <w:r>
        <w:rPr>
          <w:rFonts w:ascii="Times New Roman" w:hAnsi="Times New Roman"/>
          <w:color w:val="0000FF"/>
        </w:rPr>
        <w:t xml:space="preserve"> 2017  года   №</w:t>
      </w:r>
      <w:r w:rsidR="00D54410">
        <w:rPr>
          <w:rFonts w:ascii="Times New Roman" w:hAnsi="Times New Roman"/>
          <w:color w:val="0000FF"/>
        </w:rPr>
        <w:t xml:space="preserve"> 13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</w:p>
    <w:p w:rsidR="007E31D3" w:rsidRDefault="007E31D3" w:rsidP="007E31D3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               г. Малоархангельск </w:t>
      </w:r>
    </w:p>
    <w:p w:rsidR="007E31D3" w:rsidRDefault="007E31D3" w:rsidP="007E31D3">
      <w:pPr>
        <w:spacing w:after="0" w:line="240" w:lineRule="auto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rPr>
          <w:rFonts w:ascii="Times New Roman" w:hAnsi="Times New Roman"/>
          <w:sz w:val="28"/>
        </w:rPr>
      </w:pPr>
    </w:p>
    <w:p w:rsidR="00DD6A00" w:rsidRDefault="00DD6A00" w:rsidP="00DD6A00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О закреплении территорий </w:t>
      </w:r>
    </w:p>
    <w:p w:rsidR="00DD6A00" w:rsidRDefault="00DD6A00" w:rsidP="00DD6A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образовательными организациями </w:t>
      </w:r>
    </w:p>
    <w:p w:rsidR="00DD6A00" w:rsidRDefault="00DD6A00" w:rsidP="00DD6A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Малоархангельского района, </w:t>
      </w:r>
      <w:proofErr w:type="gramStart"/>
      <w:r>
        <w:rPr>
          <w:rFonts w:ascii="Times New Roman" w:hAnsi="Times New Roman"/>
          <w:sz w:val="28"/>
        </w:rPr>
        <w:t>реализующих</w:t>
      </w:r>
      <w:proofErr w:type="gramEnd"/>
    </w:p>
    <w:p w:rsidR="00DD6A00" w:rsidRDefault="00DD6A00" w:rsidP="00DD6A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начального, основного и среднего </w:t>
      </w:r>
    </w:p>
    <w:p w:rsidR="00DD6A00" w:rsidRDefault="00DD6A00" w:rsidP="00DD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общего образования</w:t>
      </w:r>
    </w:p>
    <w:bookmarkEnd w:id="0"/>
    <w:p w:rsidR="00DD6A00" w:rsidRDefault="00DD6A00" w:rsidP="00DD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E31D3" w:rsidRDefault="007E31D3" w:rsidP="00DD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соответствии с частью 8 статьи 55  Федерального закона от 29.12.2012 г. № 273-ФЗ «Об образовании в Российской Федерации» и приказом Министерства образования и науки Российской Федерации от 22.01.2014 г. № 32 «Об утверждении порядка приема граждан на </w:t>
      </w:r>
      <w:proofErr w:type="gramStart"/>
      <w:r>
        <w:rPr>
          <w:rFonts w:ascii="Times New Roman" w:hAnsi="Times New Roman"/>
          <w:sz w:val="28"/>
        </w:rPr>
        <w:t>обучение по</w:t>
      </w:r>
      <w:proofErr w:type="gramEnd"/>
      <w:r>
        <w:rPr>
          <w:rFonts w:ascii="Times New Roman" w:hAnsi="Times New Roman"/>
          <w:sz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7E31D3" w:rsidRDefault="007E31D3" w:rsidP="007E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E31D3" w:rsidRDefault="007E31D3" w:rsidP="007E31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ПОСТАНОВЛЯЮ:</w:t>
      </w:r>
    </w:p>
    <w:p w:rsidR="007E31D3" w:rsidRDefault="007E31D3" w:rsidP="007E31D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Закрепить за образовательными организациями Малоархангельского района территории в следующем порядке: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«Малоархангельская средняя общеобразовательная школа №1»: пер. Школьный, ул. Ленина (до ул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 xml:space="preserve">оветской), ул.К.Либкнехта (до ул.Советской), пер.Красноармейский, пер. Полевой, ул.Советская (четные дома), ул.К.Маркса(до ул.Советской), пер.Октябрьский, ул.Урицкого (до ул.Советской), ул.Калинина (до </w:t>
      </w:r>
      <w:proofErr w:type="spellStart"/>
      <w:r>
        <w:rPr>
          <w:rFonts w:ascii="Times New Roman" w:hAnsi="Times New Roman"/>
          <w:sz w:val="28"/>
        </w:rPr>
        <w:t>ул.Советской</w:t>
      </w:r>
      <w:proofErr w:type="spellEnd"/>
      <w:r>
        <w:rPr>
          <w:rFonts w:ascii="Times New Roman" w:hAnsi="Times New Roman"/>
          <w:sz w:val="28"/>
        </w:rPr>
        <w:t xml:space="preserve">), </w:t>
      </w:r>
      <w:proofErr w:type="spellStart"/>
      <w:r>
        <w:rPr>
          <w:rFonts w:ascii="Times New Roman" w:hAnsi="Times New Roman"/>
          <w:sz w:val="28"/>
        </w:rPr>
        <w:t>д.Вторая</w:t>
      </w:r>
      <w:proofErr w:type="spellEnd"/>
      <w:r>
        <w:rPr>
          <w:rFonts w:ascii="Times New Roman" w:hAnsi="Times New Roman"/>
          <w:sz w:val="28"/>
        </w:rPr>
        <w:t xml:space="preserve"> Подгородняя, </w:t>
      </w:r>
      <w:proofErr w:type="spellStart"/>
      <w:r>
        <w:rPr>
          <w:rFonts w:ascii="Times New Roman" w:hAnsi="Times New Roman"/>
          <w:sz w:val="28"/>
        </w:rPr>
        <w:t>д.Мамошино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д.Афанасовка</w:t>
      </w:r>
      <w:proofErr w:type="spellEnd"/>
      <w:r>
        <w:rPr>
          <w:rFonts w:ascii="Times New Roman" w:hAnsi="Times New Roman"/>
          <w:sz w:val="28"/>
        </w:rPr>
        <w:t xml:space="preserve">, пос. Пенькозавод, </w:t>
      </w:r>
      <w:proofErr w:type="spellStart"/>
      <w:r>
        <w:rPr>
          <w:rFonts w:ascii="Times New Roman" w:hAnsi="Times New Roman"/>
          <w:sz w:val="28"/>
        </w:rPr>
        <w:t>пос.Серебряный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д.Арнаутово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остюрино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д.Репьевка</w:t>
      </w:r>
      <w:proofErr w:type="spellEnd"/>
      <w:r>
        <w:rPr>
          <w:rFonts w:ascii="Times New Roman" w:hAnsi="Times New Roman"/>
          <w:sz w:val="28"/>
        </w:rPr>
        <w:t xml:space="preserve">, ул. Мира; 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убовик (учащиеся основного общего и среднего общего уровней образования);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«Малоархангельская средняя общеобразовательная школа №2»: ул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 xml:space="preserve">оветская (четные дома), ул. К.Маркса (д.1 – д.83), ул. К.Либкнехта (д.1– д.61), ул.Калинина (д.1 – д.34), ул.Заводская (д.3 – д.9), ул.Ленина (д.1 – д.77), ул.Молодежная, ул.Урицкого (д.1 – д.48), пер.Первомайский, пер.Володарского, пер.Интернациональный, пер.Адлера, </w:t>
      </w:r>
      <w:proofErr w:type="spellStart"/>
      <w:r>
        <w:rPr>
          <w:rFonts w:ascii="Times New Roman" w:hAnsi="Times New Roman"/>
          <w:sz w:val="28"/>
        </w:rPr>
        <w:t>пер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ерезовый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пер.Зеленый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д.Приволье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д.Саловка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д.Вавилоновка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рогресс (учащиеся основного общего и среднего общего уровней образования);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Малоархангельского района «Совхозская средняя общеобразовательная школа»: пос. Станция Малоархангельск,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узулук</w:t>
      </w:r>
      <w:proofErr w:type="spellEnd"/>
      <w:r>
        <w:rPr>
          <w:rFonts w:ascii="Times New Roman" w:hAnsi="Times New Roman"/>
          <w:sz w:val="28"/>
        </w:rPr>
        <w:t>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ротасово</w:t>
      </w:r>
      <w:proofErr w:type="spellEnd"/>
      <w:r>
        <w:rPr>
          <w:rFonts w:ascii="Times New Roman" w:hAnsi="Times New Roman"/>
          <w:sz w:val="28"/>
        </w:rPr>
        <w:t xml:space="preserve">, пос. Новая Стройка; </w:t>
      </w:r>
      <w:proofErr w:type="spellStart"/>
      <w:r>
        <w:rPr>
          <w:rFonts w:ascii="Times New Roman" w:hAnsi="Times New Roman"/>
          <w:sz w:val="28"/>
        </w:rPr>
        <w:t>д.Гриневка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д.Павловка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д.Сидоровка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д.Семеновка</w:t>
      </w:r>
      <w:proofErr w:type="spellEnd"/>
      <w:r>
        <w:rPr>
          <w:rFonts w:ascii="Times New Roman" w:hAnsi="Times New Roman"/>
          <w:sz w:val="28"/>
        </w:rPr>
        <w:t xml:space="preserve"> (учащиеся основного общего и среднего общего уровней образования);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Малоархангельского района «Луковская </w:t>
      </w:r>
      <w:proofErr w:type="spellStart"/>
      <w:r>
        <w:rPr>
          <w:rFonts w:ascii="Times New Roman" w:hAnsi="Times New Roman"/>
          <w:sz w:val="28"/>
        </w:rPr>
        <w:t>сош</w:t>
      </w:r>
      <w:proofErr w:type="spellEnd"/>
      <w:r>
        <w:rPr>
          <w:rFonts w:ascii="Times New Roman" w:hAnsi="Times New Roman"/>
          <w:sz w:val="28"/>
        </w:rPr>
        <w:t xml:space="preserve">»: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.Л</w:t>
      </w:r>
      <w:proofErr w:type="gramEnd"/>
      <w:r>
        <w:rPr>
          <w:rFonts w:ascii="Times New Roman" w:hAnsi="Times New Roman"/>
          <w:sz w:val="28"/>
        </w:rPr>
        <w:t>уковец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д.Знаменка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д.Первый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Кузнечик,д.Второй</w:t>
      </w:r>
      <w:proofErr w:type="spellEnd"/>
      <w:r>
        <w:rPr>
          <w:rFonts w:ascii="Times New Roman" w:hAnsi="Times New Roman"/>
          <w:sz w:val="28"/>
        </w:rPr>
        <w:t xml:space="preserve"> Кузнечик, пос. Плещеевский крахмальный завод, </w:t>
      </w:r>
      <w:proofErr w:type="spellStart"/>
      <w:r>
        <w:rPr>
          <w:rFonts w:ascii="Times New Roman" w:hAnsi="Times New Roman"/>
          <w:sz w:val="28"/>
        </w:rPr>
        <w:t>д.Кобзево</w:t>
      </w:r>
      <w:proofErr w:type="spellEnd"/>
      <w:r>
        <w:rPr>
          <w:rFonts w:ascii="Times New Roman" w:hAnsi="Times New Roman"/>
          <w:sz w:val="28"/>
        </w:rPr>
        <w:t xml:space="preserve">, д.Подкопаево, </w:t>
      </w:r>
      <w:proofErr w:type="spellStart"/>
      <w:r>
        <w:rPr>
          <w:rFonts w:ascii="Times New Roman" w:hAnsi="Times New Roman"/>
          <w:sz w:val="28"/>
        </w:rPr>
        <w:t>д.Мокрое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пос.Рогатый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пос.Жареный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пос.Коновик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с.Гнилая</w:t>
      </w:r>
      <w:proofErr w:type="spellEnd"/>
      <w:r>
        <w:rPr>
          <w:rFonts w:ascii="Times New Roman" w:hAnsi="Times New Roman"/>
          <w:sz w:val="28"/>
        </w:rPr>
        <w:t xml:space="preserve"> Плота, с. </w:t>
      </w:r>
      <w:proofErr w:type="spellStart"/>
      <w:r>
        <w:rPr>
          <w:rFonts w:ascii="Times New Roman" w:hAnsi="Times New Roman"/>
          <w:sz w:val="28"/>
        </w:rPr>
        <w:t>Упалое</w:t>
      </w:r>
      <w:proofErr w:type="spellEnd"/>
      <w:r>
        <w:rPr>
          <w:rFonts w:ascii="Times New Roman" w:hAnsi="Times New Roman"/>
          <w:sz w:val="28"/>
        </w:rPr>
        <w:t xml:space="preserve"> Второе, д. </w:t>
      </w:r>
      <w:proofErr w:type="spellStart"/>
      <w:r>
        <w:rPr>
          <w:rFonts w:ascii="Times New Roman" w:hAnsi="Times New Roman"/>
          <w:sz w:val="28"/>
        </w:rPr>
        <w:t>Упалое</w:t>
      </w:r>
      <w:proofErr w:type="spellEnd"/>
      <w:r>
        <w:rPr>
          <w:rFonts w:ascii="Times New Roman" w:hAnsi="Times New Roman"/>
          <w:sz w:val="28"/>
        </w:rPr>
        <w:t xml:space="preserve"> Первое, д. </w:t>
      </w:r>
      <w:proofErr w:type="spellStart"/>
      <w:r>
        <w:rPr>
          <w:rFonts w:ascii="Times New Roman" w:hAnsi="Times New Roman"/>
          <w:sz w:val="28"/>
        </w:rPr>
        <w:t>Аладьево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д.Прозорово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д.Языково</w:t>
      </w:r>
      <w:proofErr w:type="spellEnd"/>
      <w:r>
        <w:rPr>
          <w:rFonts w:ascii="Times New Roman" w:hAnsi="Times New Roman"/>
          <w:sz w:val="28"/>
        </w:rPr>
        <w:t>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.Л</w:t>
      </w:r>
      <w:proofErr w:type="gramEnd"/>
      <w:r>
        <w:rPr>
          <w:rFonts w:ascii="Times New Roman" w:hAnsi="Times New Roman"/>
          <w:sz w:val="28"/>
        </w:rPr>
        <w:t>егостаево (учащиеся среднего общего уровня образования);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Малоархангельского района «Каменская средняя общеобразовательная школа»: д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 xml:space="preserve">аменка, д.Петровка, </w:t>
      </w:r>
      <w:proofErr w:type="spellStart"/>
      <w:r>
        <w:rPr>
          <w:rFonts w:ascii="Times New Roman" w:hAnsi="Times New Roman"/>
          <w:sz w:val="28"/>
        </w:rPr>
        <w:t>с.Никольское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д.Александровка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д.Нижняя</w:t>
      </w:r>
      <w:proofErr w:type="spellEnd"/>
      <w:r>
        <w:rPr>
          <w:rFonts w:ascii="Times New Roman" w:hAnsi="Times New Roman"/>
          <w:sz w:val="28"/>
        </w:rPr>
        <w:t xml:space="preserve"> Гнилуша, д. Верхняя Гнилуша;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Малоархангельского района «Губкинская средняя общеобразовательная школа»: с.Губкино,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рнаутово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д.Белозеровка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д.Кошелевка</w:t>
      </w:r>
      <w:proofErr w:type="spellEnd"/>
      <w:r>
        <w:rPr>
          <w:rFonts w:ascii="Times New Roman" w:hAnsi="Times New Roman"/>
          <w:sz w:val="28"/>
        </w:rPr>
        <w:t>, д. Ясная Поляна;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Малоархангельского района «Ивановская средняя общеобразовательная школа»: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>торая</w:t>
      </w:r>
      <w:proofErr w:type="spellEnd"/>
      <w:r>
        <w:rPr>
          <w:rFonts w:ascii="Times New Roman" w:hAnsi="Times New Roman"/>
          <w:sz w:val="28"/>
        </w:rPr>
        <w:t xml:space="preserve"> Ивань, </w:t>
      </w:r>
      <w:proofErr w:type="spellStart"/>
      <w:r>
        <w:rPr>
          <w:rFonts w:ascii="Times New Roman" w:hAnsi="Times New Roman"/>
          <w:sz w:val="28"/>
        </w:rPr>
        <w:t>с.Первая</w:t>
      </w:r>
      <w:proofErr w:type="spellEnd"/>
      <w:r>
        <w:rPr>
          <w:rFonts w:ascii="Times New Roman" w:hAnsi="Times New Roman"/>
          <w:sz w:val="28"/>
        </w:rPr>
        <w:t xml:space="preserve"> Ивань, </w:t>
      </w:r>
      <w:proofErr w:type="spellStart"/>
      <w:r>
        <w:rPr>
          <w:rFonts w:ascii="Times New Roman" w:hAnsi="Times New Roman"/>
          <w:sz w:val="28"/>
        </w:rPr>
        <w:t>д.Цуриково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д.Акинтьево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д.Хмелевое</w:t>
      </w:r>
      <w:proofErr w:type="spellEnd"/>
      <w:r>
        <w:rPr>
          <w:rFonts w:ascii="Times New Roman" w:hAnsi="Times New Roman"/>
          <w:sz w:val="28"/>
        </w:rPr>
        <w:t>, д. Ясная Поляна, с.Хитрово;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Малоархангельского района «</w:t>
      </w:r>
      <w:proofErr w:type="spellStart"/>
      <w:r>
        <w:rPr>
          <w:rFonts w:ascii="Times New Roman" w:hAnsi="Times New Roman"/>
          <w:sz w:val="28"/>
        </w:rPr>
        <w:t>Архаровская</w:t>
      </w:r>
      <w:proofErr w:type="spellEnd"/>
      <w:r>
        <w:rPr>
          <w:rFonts w:ascii="Times New Roman" w:hAnsi="Times New Roman"/>
          <w:sz w:val="28"/>
        </w:rPr>
        <w:t xml:space="preserve"> основная общеобразовательная школа»: с.Архарово,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ижнее</w:t>
      </w:r>
      <w:proofErr w:type="spellEnd"/>
      <w:r>
        <w:rPr>
          <w:rFonts w:ascii="Times New Roman" w:hAnsi="Times New Roman"/>
          <w:sz w:val="28"/>
        </w:rPr>
        <w:t xml:space="preserve"> Архарово, </w:t>
      </w:r>
      <w:proofErr w:type="spellStart"/>
      <w:r>
        <w:rPr>
          <w:rFonts w:ascii="Times New Roman" w:hAnsi="Times New Roman"/>
          <w:sz w:val="28"/>
        </w:rPr>
        <w:t>д.Бобылевка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д.Федоровка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lastRenderedPageBreak/>
        <w:t>д.Залипаевка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пос.Беловский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с.Дубовик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д.Мартюхино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д.Покровское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д.Юдино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д.Мишково</w:t>
      </w:r>
      <w:proofErr w:type="spellEnd"/>
      <w:r>
        <w:rPr>
          <w:rFonts w:ascii="Times New Roman" w:hAnsi="Times New Roman"/>
          <w:sz w:val="28"/>
        </w:rPr>
        <w:t>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Малоархангельского района «</w:t>
      </w:r>
      <w:proofErr w:type="spellStart"/>
      <w:r>
        <w:rPr>
          <w:rFonts w:ascii="Times New Roman" w:hAnsi="Times New Roman"/>
          <w:sz w:val="28"/>
        </w:rPr>
        <w:t>Легостаевская</w:t>
      </w:r>
      <w:proofErr w:type="spellEnd"/>
      <w:r>
        <w:rPr>
          <w:rFonts w:ascii="Times New Roman" w:hAnsi="Times New Roman"/>
          <w:sz w:val="28"/>
        </w:rPr>
        <w:t xml:space="preserve"> основная общеобразовательная школа»: с</w:t>
      </w:r>
      <w:proofErr w:type="gramStart"/>
      <w:r>
        <w:rPr>
          <w:rFonts w:ascii="Times New Roman" w:hAnsi="Times New Roman"/>
          <w:sz w:val="28"/>
        </w:rPr>
        <w:t>.Л</w:t>
      </w:r>
      <w:proofErr w:type="gramEnd"/>
      <w:r>
        <w:rPr>
          <w:rFonts w:ascii="Times New Roman" w:hAnsi="Times New Roman"/>
          <w:sz w:val="28"/>
        </w:rPr>
        <w:t xml:space="preserve">егостаево Первое, </w:t>
      </w:r>
      <w:proofErr w:type="spellStart"/>
      <w:r>
        <w:rPr>
          <w:rFonts w:ascii="Times New Roman" w:hAnsi="Times New Roman"/>
          <w:sz w:val="28"/>
        </w:rPr>
        <w:t>с.Легостаево</w:t>
      </w:r>
      <w:proofErr w:type="spellEnd"/>
      <w:r>
        <w:rPr>
          <w:rFonts w:ascii="Times New Roman" w:hAnsi="Times New Roman"/>
          <w:sz w:val="28"/>
        </w:rPr>
        <w:t xml:space="preserve"> Второе, </w:t>
      </w:r>
      <w:proofErr w:type="spellStart"/>
      <w:r>
        <w:rPr>
          <w:rFonts w:ascii="Times New Roman" w:hAnsi="Times New Roman"/>
          <w:sz w:val="28"/>
        </w:rPr>
        <w:t>д.Коротеево</w:t>
      </w:r>
      <w:proofErr w:type="spellEnd"/>
      <w:r>
        <w:rPr>
          <w:rFonts w:ascii="Times New Roman" w:hAnsi="Times New Roman"/>
          <w:sz w:val="28"/>
        </w:rPr>
        <w:t xml:space="preserve"> Первое, </w:t>
      </w:r>
      <w:proofErr w:type="spellStart"/>
      <w:r>
        <w:rPr>
          <w:rFonts w:ascii="Times New Roman" w:hAnsi="Times New Roman"/>
          <w:sz w:val="28"/>
        </w:rPr>
        <w:t>д.Коротеево</w:t>
      </w:r>
      <w:proofErr w:type="spellEnd"/>
      <w:r>
        <w:rPr>
          <w:rFonts w:ascii="Times New Roman" w:hAnsi="Times New Roman"/>
          <w:sz w:val="28"/>
        </w:rPr>
        <w:t xml:space="preserve"> Второе, </w:t>
      </w:r>
      <w:proofErr w:type="spellStart"/>
      <w:r>
        <w:rPr>
          <w:rFonts w:ascii="Times New Roman" w:hAnsi="Times New Roman"/>
          <w:sz w:val="28"/>
        </w:rPr>
        <w:t>пос.Копаневка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д.Каменка</w:t>
      </w:r>
      <w:proofErr w:type="spellEnd"/>
      <w:r>
        <w:rPr>
          <w:rFonts w:ascii="Times New Roman" w:hAnsi="Times New Roman"/>
          <w:sz w:val="28"/>
        </w:rPr>
        <w:t>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Малоархангельского района «Костинская основная общеобразовательная школа»: д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 xml:space="preserve">остино, д.Малая Плотка, </w:t>
      </w:r>
      <w:proofErr w:type="spellStart"/>
      <w:r>
        <w:rPr>
          <w:rFonts w:ascii="Times New Roman" w:hAnsi="Times New Roman"/>
          <w:sz w:val="28"/>
        </w:rPr>
        <w:t>д.Остров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с.Орлянка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д.Пересуха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д.Бахматские</w:t>
      </w:r>
      <w:proofErr w:type="spellEnd"/>
      <w:r>
        <w:rPr>
          <w:rFonts w:ascii="Times New Roman" w:hAnsi="Times New Roman"/>
          <w:sz w:val="28"/>
        </w:rPr>
        <w:t xml:space="preserve"> выселки, </w:t>
      </w:r>
      <w:proofErr w:type="spellStart"/>
      <w:r>
        <w:rPr>
          <w:rFonts w:ascii="Times New Roman" w:hAnsi="Times New Roman"/>
          <w:sz w:val="28"/>
        </w:rPr>
        <w:t>пос.Прогресс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д.Прогресс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д.Алисово</w:t>
      </w:r>
      <w:proofErr w:type="spellEnd"/>
      <w:r>
        <w:rPr>
          <w:rFonts w:ascii="Times New Roman" w:hAnsi="Times New Roman"/>
          <w:sz w:val="28"/>
        </w:rPr>
        <w:t>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D56827" w:rsidP="00D5682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E31D3">
        <w:rPr>
          <w:rFonts w:ascii="Times New Roman" w:hAnsi="Times New Roman"/>
          <w:sz w:val="28"/>
        </w:rPr>
        <w:t>муниципальное бюджетное общеобразовательное учреждение Малоархангельского района «</w:t>
      </w:r>
      <w:proofErr w:type="spellStart"/>
      <w:r w:rsidR="007E31D3">
        <w:rPr>
          <w:rFonts w:ascii="Times New Roman" w:hAnsi="Times New Roman"/>
          <w:sz w:val="28"/>
        </w:rPr>
        <w:t>Протасовская</w:t>
      </w:r>
      <w:proofErr w:type="spellEnd"/>
      <w:r w:rsidR="007E31D3">
        <w:rPr>
          <w:rFonts w:ascii="Times New Roman" w:hAnsi="Times New Roman"/>
          <w:sz w:val="28"/>
        </w:rPr>
        <w:t xml:space="preserve"> начальная общеобразовательная школа»: </w:t>
      </w:r>
      <w:proofErr w:type="spellStart"/>
      <w:r w:rsidR="007E31D3">
        <w:rPr>
          <w:rFonts w:ascii="Times New Roman" w:hAnsi="Times New Roman"/>
          <w:sz w:val="28"/>
        </w:rPr>
        <w:t>с</w:t>
      </w:r>
      <w:proofErr w:type="gramStart"/>
      <w:r w:rsidR="007E31D3">
        <w:rPr>
          <w:rFonts w:ascii="Times New Roman" w:hAnsi="Times New Roman"/>
          <w:sz w:val="28"/>
        </w:rPr>
        <w:t>.П</w:t>
      </w:r>
      <w:proofErr w:type="gramEnd"/>
      <w:r w:rsidR="007E31D3">
        <w:rPr>
          <w:rFonts w:ascii="Times New Roman" w:hAnsi="Times New Roman"/>
          <w:sz w:val="28"/>
        </w:rPr>
        <w:t>ротасово</w:t>
      </w:r>
      <w:proofErr w:type="spellEnd"/>
      <w:r w:rsidR="007E31D3">
        <w:rPr>
          <w:rFonts w:ascii="Times New Roman" w:hAnsi="Times New Roman"/>
          <w:sz w:val="28"/>
        </w:rPr>
        <w:t xml:space="preserve">, </w:t>
      </w:r>
      <w:proofErr w:type="spellStart"/>
      <w:r w:rsidR="007E31D3">
        <w:rPr>
          <w:rFonts w:ascii="Times New Roman" w:hAnsi="Times New Roman"/>
          <w:sz w:val="28"/>
        </w:rPr>
        <w:t>пос.Новая</w:t>
      </w:r>
      <w:proofErr w:type="spellEnd"/>
      <w:r w:rsidR="007E31D3">
        <w:rPr>
          <w:rFonts w:ascii="Times New Roman" w:hAnsi="Times New Roman"/>
          <w:sz w:val="28"/>
        </w:rPr>
        <w:t xml:space="preserve"> Стройка, </w:t>
      </w:r>
      <w:proofErr w:type="spellStart"/>
      <w:r w:rsidR="007E31D3">
        <w:rPr>
          <w:rFonts w:ascii="Times New Roman" w:hAnsi="Times New Roman"/>
          <w:sz w:val="28"/>
        </w:rPr>
        <w:t>д.Гриневка</w:t>
      </w:r>
      <w:proofErr w:type="spellEnd"/>
      <w:r w:rsidR="007E31D3">
        <w:rPr>
          <w:rFonts w:ascii="Times New Roman" w:hAnsi="Times New Roman"/>
          <w:sz w:val="28"/>
        </w:rPr>
        <w:t>, д.Павловка, д.Сидоровка, д.Семеновка;</w:t>
      </w: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7E31D3" w:rsidP="007E31D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E31D3" w:rsidRDefault="00D56827" w:rsidP="007E31D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E31D3">
        <w:rPr>
          <w:rFonts w:ascii="Times New Roman" w:hAnsi="Times New Roman"/>
          <w:sz w:val="28"/>
        </w:rPr>
        <w:t xml:space="preserve"> 2.  </w:t>
      </w:r>
      <w:proofErr w:type="gramStart"/>
      <w:r w:rsidR="007E31D3">
        <w:rPr>
          <w:rFonts w:ascii="Times New Roman" w:hAnsi="Times New Roman"/>
          <w:sz w:val="28"/>
        </w:rPr>
        <w:t>Контроль за</w:t>
      </w:r>
      <w:proofErr w:type="gramEnd"/>
      <w:r w:rsidR="007E31D3">
        <w:rPr>
          <w:rFonts w:ascii="Times New Roman" w:hAnsi="Times New Roman"/>
          <w:sz w:val="28"/>
        </w:rPr>
        <w:t xml:space="preserve"> выполнением настоящего постановления возложить на первого заместителя главы администрации Малоархангельского района Васютина В.М.</w:t>
      </w:r>
    </w:p>
    <w:p w:rsidR="007E31D3" w:rsidRDefault="007E31D3" w:rsidP="007E31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7E31D3" w:rsidRDefault="00F33D04" w:rsidP="007E31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111760</wp:posOffset>
            </wp:positionV>
            <wp:extent cx="1212215" cy="742950"/>
            <wp:effectExtent l="0" t="0" r="6985" b="0"/>
            <wp:wrapNone/>
            <wp:docPr id="2" name="Рисунок 216" descr="Описание: C:\Users\Alex\Desktop\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Описание: C:\Users\Alex\Desktop\подпис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31D3" w:rsidRDefault="007E31D3" w:rsidP="007E31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2D704B" w:rsidRDefault="007E31D3" w:rsidP="007E31D3">
      <w:r>
        <w:rPr>
          <w:rFonts w:ascii="Times New Roman" w:hAnsi="Times New Roman"/>
          <w:sz w:val="28"/>
        </w:rPr>
        <w:t>Глава  Малоархангельского района</w:t>
      </w:r>
      <w:r>
        <w:rPr>
          <w:rFonts w:ascii="Times New Roman" w:hAnsi="Times New Roman"/>
          <w:sz w:val="28"/>
        </w:rPr>
        <w:tab/>
        <w:t xml:space="preserve">                                    Ю.А. Маслов</w:t>
      </w:r>
    </w:p>
    <w:sectPr w:rsidR="002D704B" w:rsidSect="002D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3"/>
    <w:rsid w:val="00096FAF"/>
    <w:rsid w:val="002D704B"/>
    <w:rsid w:val="003918EC"/>
    <w:rsid w:val="006026C9"/>
    <w:rsid w:val="007E31D3"/>
    <w:rsid w:val="00855216"/>
    <w:rsid w:val="00CF5E1F"/>
    <w:rsid w:val="00D54410"/>
    <w:rsid w:val="00D56827"/>
    <w:rsid w:val="00DD6A00"/>
    <w:rsid w:val="00E05EA1"/>
    <w:rsid w:val="00F26C38"/>
    <w:rsid w:val="00F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E31D3"/>
    <w:pPr>
      <w:shd w:val="clear" w:color="auto" w:fill="FFFFFF"/>
      <w:spacing w:before="420" w:after="240" w:line="274" w:lineRule="exact"/>
    </w:pPr>
    <w:rPr>
      <w:rFonts w:ascii="Times New Roman" w:hAnsi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E31D3"/>
    <w:pPr>
      <w:shd w:val="clear" w:color="auto" w:fill="FFFFFF"/>
      <w:spacing w:before="420" w:after="240" w:line="274" w:lineRule="exact"/>
    </w:pPr>
    <w:rPr>
      <w:rFonts w:ascii="Times New Roman" w:hAnsi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Windows User</cp:lastModifiedBy>
  <cp:revision>2</cp:revision>
  <dcterms:created xsi:type="dcterms:W3CDTF">2017-01-17T09:34:00Z</dcterms:created>
  <dcterms:modified xsi:type="dcterms:W3CDTF">2017-01-17T09:34:00Z</dcterms:modified>
</cp:coreProperties>
</file>