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DF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sz w:val="28"/>
          <w:szCs w:val="28"/>
          <w:lang w:eastAsia="ru-RU"/>
        </w:rPr>
        <w:t>ОРЛОВСКАЯ ОБЛАСТЬ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sz w:val="28"/>
          <w:szCs w:val="28"/>
          <w:lang w:eastAsia="ru-RU"/>
        </w:rPr>
        <w:t>ПОКРОВСКИЙ РАЙОН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  ГУБКИНСКОГО </w:t>
      </w:r>
      <w:r w:rsidRPr="00EA6D8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584"/>
        <w:gridCol w:w="5269"/>
      </w:tblGrid>
      <w:tr w:rsidR="00ED33D9" w:rsidRPr="00DD0FF1" w:rsidTr="00120A4F">
        <w:tc>
          <w:tcPr>
            <w:tcW w:w="4644" w:type="dxa"/>
          </w:tcPr>
          <w:p w:rsidR="00ED33D9" w:rsidRPr="00EA6D87" w:rsidRDefault="00ED33D9" w:rsidP="00EA6D8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«22</w:t>
            </w:r>
            <w:r w:rsidRPr="00EA6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декабря 2017 года                           </w:t>
            </w:r>
          </w:p>
        </w:tc>
        <w:tc>
          <w:tcPr>
            <w:tcW w:w="5352" w:type="dxa"/>
          </w:tcPr>
          <w:p w:rsidR="00ED33D9" w:rsidRPr="00EA6D87" w:rsidRDefault="00ED33D9" w:rsidP="00EA6D8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48</w:t>
            </w:r>
          </w:p>
        </w:tc>
      </w:tr>
    </w:tbl>
    <w:p w:rsidR="00ED33D9" w:rsidRPr="00EA6D87" w:rsidRDefault="00ED33D9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 утверждении Программы комплексного развития социальной инфраструктуры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Губкинского  сельского поселения  Малоархангельского</w:t>
      </w:r>
      <w:r w:rsidRPr="00EA6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района Орловской области на 2018-2022 годы</w:t>
      </w: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lang w:eastAsia="ru-RU"/>
        </w:rPr>
      </w:pPr>
      <w:r w:rsidRPr="00EA6D8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Градостроительным кодексом Российской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Федерации, Уставом Губкинского</w:t>
      </w:r>
      <w:r w:rsidRPr="00EA6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lang w:eastAsia="ru-RU"/>
        </w:rPr>
        <w:t>, администрация Губкинского</w:t>
      </w:r>
      <w:r w:rsidRPr="00EA6D87">
        <w:rPr>
          <w:rFonts w:ascii="Times New Roman" w:hAnsi="Times New Roman"/>
          <w:sz w:val="28"/>
          <w:lang w:eastAsia="ru-RU"/>
        </w:rPr>
        <w:t xml:space="preserve"> сельского поселения </w:t>
      </w:r>
    </w:p>
    <w:p w:rsidR="00ED33D9" w:rsidRPr="00EA6D87" w:rsidRDefault="00ED33D9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D9" w:rsidRPr="00EA6D87" w:rsidRDefault="00ED33D9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D33D9" w:rsidRPr="00EA6D87" w:rsidRDefault="00ED33D9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33D9" w:rsidRPr="00EA6D87" w:rsidRDefault="00ED33D9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D87">
        <w:rPr>
          <w:rFonts w:ascii="Times New Roman" w:hAnsi="Times New Roman"/>
          <w:bCs/>
          <w:sz w:val="28"/>
          <w:szCs w:val="28"/>
          <w:lang w:eastAsia="ru-RU"/>
        </w:rPr>
        <w:t>Утвердить Программу комплексного развития социал</w:t>
      </w:r>
      <w:r>
        <w:rPr>
          <w:rFonts w:ascii="Times New Roman" w:hAnsi="Times New Roman"/>
          <w:bCs/>
          <w:sz w:val="28"/>
          <w:szCs w:val="28"/>
          <w:lang w:eastAsia="ru-RU"/>
        </w:rPr>
        <w:t>ьной инфраструктуры Губкинского  сельского поселения Малоархангельского</w:t>
      </w:r>
      <w:r w:rsidRPr="00EA6D87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Орловской области на 2018 – 2022 годы согласно приложению.</w:t>
      </w:r>
    </w:p>
    <w:p w:rsidR="00ED33D9" w:rsidRPr="00EA6D87" w:rsidRDefault="00ED33D9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D87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обнародованию в установленном порядке и вступает в силу с момента его обнародования.</w:t>
      </w:r>
    </w:p>
    <w:p w:rsidR="00ED33D9" w:rsidRPr="00EA6D87" w:rsidRDefault="00ED33D9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D87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оставлю за собой.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Губкинского</w:t>
      </w:r>
      <w:r w:rsidRPr="00EA6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</w:t>
      </w:r>
      <w:r>
        <w:rPr>
          <w:rFonts w:ascii="Times New Roman" w:hAnsi="Times New Roman"/>
          <w:sz w:val="28"/>
          <w:szCs w:val="28"/>
          <w:lang w:eastAsia="ru-RU"/>
        </w:rPr>
        <w:t>О.Е.Щукина</w:t>
      </w: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EA6D87">
        <w:rPr>
          <w:rFonts w:ascii="Times New Roman" w:hAnsi="Times New Roman"/>
          <w:sz w:val="28"/>
          <w:szCs w:val="28"/>
        </w:rPr>
        <w:t xml:space="preserve">Приложение </w:t>
      </w: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EA6D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Губкинского</w:t>
      </w:r>
      <w:r w:rsidRPr="00EA6D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</w:t>
      </w:r>
      <w:r w:rsidRPr="00EA6D87">
        <w:rPr>
          <w:rFonts w:ascii="Times New Roman" w:hAnsi="Times New Roman"/>
          <w:sz w:val="28"/>
          <w:szCs w:val="28"/>
        </w:rPr>
        <w:t xml:space="preserve"> района Орловской области </w:t>
      </w:r>
    </w:p>
    <w:p w:rsidR="00ED33D9" w:rsidRPr="00EA6D87" w:rsidRDefault="00ED33D9" w:rsidP="00EA6D8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2017 № 48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6D87">
        <w:rPr>
          <w:rFonts w:ascii="Times New Roman" w:hAnsi="Times New Roman"/>
          <w:b/>
          <w:bCs/>
          <w:caps/>
          <w:sz w:val="28"/>
          <w:szCs w:val="28"/>
        </w:rPr>
        <w:t>Программа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6D87">
        <w:rPr>
          <w:rFonts w:ascii="Times New Roman" w:hAnsi="Times New Roman"/>
          <w:b/>
          <w:bCs/>
          <w:caps/>
          <w:sz w:val="28"/>
          <w:szCs w:val="28"/>
        </w:rPr>
        <w:t>комплексного развития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6D87">
        <w:rPr>
          <w:rFonts w:ascii="Times New Roman" w:hAnsi="Times New Roman"/>
          <w:b/>
          <w:bCs/>
          <w:caps/>
          <w:sz w:val="28"/>
          <w:szCs w:val="28"/>
        </w:rPr>
        <w:t>социальной инфраструктуры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ГУБКИНСКОГО</w:t>
      </w:r>
      <w:r w:rsidRPr="00EA6D87">
        <w:rPr>
          <w:rFonts w:ascii="Times New Roman" w:hAnsi="Times New Roman"/>
          <w:b/>
          <w:bCs/>
          <w:caps/>
          <w:sz w:val="28"/>
          <w:szCs w:val="28"/>
        </w:rPr>
        <w:t xml:space="preserve">  СЕЛЬСКОГО ПОСЕЛЕНИЯ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МАЛОАРХАНГЕЛЬСКОГО </w:t>
      </w:r>
      <w:bookmarkStart w:id="0" w:name="_GoBack"/>
      <w:bookmarkEnd w:id="0"/>
      <w:r w:rsidRPr="00EA6D87">
        <w:rPr>
          <w:rFonts w:ascii="Times New Roman" w:hAnsi="Times New Roman"/>
          <w:b/>
          <w:bCs/>
          <w:caps/>
          <w:sz w:val="28"/>
          <w:szCs w:val="28"/>
        </w:rPr>
        <w:t xml:space="preserve"> РАЙОНА ОРЛОВСКОЙ области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6D87">
        <w:rPr>
          <w:rFonts w:ascii="Times New Roman" w:hAnsi="Times New Roman"/>
          <w:b/>
          <w:bCs/>
          <w:caps/>
          <w:sz w:val="28"/>
          <w:szCs w:val="28"/>
        </w:rPr>
        <w:t>на 2018 – 2022 годы</w:t>
      </w:r>
    </w:p>
    <w:p w:rsidR="00ED33D9" w:rsidRPr="00EA6D87" w:rsidRDefault="00ED33D9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EA6D87">
        <w:rPr>
          <w:rFonts w:cs="Calibri"/>
          <w:b/>
          <w:bCs/>
          <w:sz w:val="28"/>
          <w:szCs w:val="28"/>
        </w:rPr>
        <w:br w:type="page"/>
      </w:r>
    </w:p>
    <w:p w:rsidR="00ED33D9" w:rsidRPr="00EA6D87" w:rsidRDefault="00ED33D9" w:rsidP="00EA6D87">
      <w:pPr>
        <w:spacing w:after="150" w:line="238" w:lineRule="atLeast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СОДЕРЖАНИЕ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Программы………………………………………………………………………………..6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сведения…………………………………………………………………………………….8 1. Основные стратегические направления развития сельского поселения…………………….11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Программы……………………………………....13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результаты……………………………………………………………………..…..14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5. Организация контроля за реализацией Программы…………………………………………..15                                                 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доступность- важное условие повышения уровня и качества жизни населения сельского поселения.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D33D9" w:rsidRPr="00EA6D87" w:rsidRDefault="00ED33D9" w:rsidP="00EA6D87">
      <w:pPr>
        <w:spacing w:after="0" w:line="238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hAnsi="Times New Roman"/>
          <w:sz w:val="24"/>
          <w:szCs w:val="24"/>
          <w:lang w:eastAsia="ru-RU"/>
        </w:rPr>
        <w:t>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hAnsi="Times New Roman"/>
          <w:bCs/>
          <w:sz w:val="24"/>
          <w:szCs w:val="24"/>
          <w:lang w:eastAsia="ru-RU"/>
        </w:rPr>
        <w:tab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относится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D33D9" w:rsidRPr="00EA6D87" w:rsidRDefault="00ED33D9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rPr>
          <w:b/>
          <w:bCs/>
          <w:color w:val="000000"/>
          <w:lang w:eastAsia="ru-RU"/>
        </w:rPr>
      </w:pPr>
    </w:p>
    <w:p w:rsidR="00ED33D9" w:rsidRPr="00EA6D87" w:rsidRDefault="00ED33D9" w:rsidP="00EA6D87">
      <w:pPr>
        <w:rPr>
          <w:b/>
          <w:bCs/>
          <w:color w:val="000000"/>
          <w:lang w:eastAsia="ru-RU"/>
        </w:rPr>
      </w:pPr>
    </w:p>
    <w:p w:rsidR="00ED33D9" w:rsidRPr="00EA6D87" w:rsidRDefault="00ED33D9" w:rsidP="00EA6D87">
      <w:pPr>
        <w:rPr>
          <w:b/>
          <w:bCs/>
          <w:color w:val="000000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4537"/>
        <w:gridCol w:w="5386"/>
      </w:tblGrid>
      <w:tr w:rsidR="00ED33D9" w:rsidRPr="00DD0FF1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комплексного развития социаль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ной инфраструктуры  Губкинского  сельского поселения  Малоархангельского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 Орловской области  на 2018 – 2022 годы</w:t>
            </w:r>
            <w:r w:rsidRPr="00EA6D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D33D9" w:rsidRPr="00DD0FF1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Устав  Губкинского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EA6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33D9" w:rsidRPr="00DD0FF1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Губкинского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ления  Малоархангельского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D33D9" w:rsidRPr="00DD0FF1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Губкинского  сельского поселения  Малоархангельского </w:t>
            </w: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D33D9" w:rsidRPr="00DD0FF1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D33D9" w:rsidRPr="00EA6D87" w:rsidRDefault="00ED33D9" w:rsidP="00EA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содействие в обеспечении социальной поддержки слабозащищенным слоям населения:</w:t>
            </w:r>
          </w:p>
        </w:tc>
      </w:tr>
      <w:tr w:rsidR="00ED33D9" w:rsidRPr="00DD0FF1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D33D9" w:rsidRPr="00EA6D87" w:rsidRDefault="00ED33D9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качества услуг, предоставляемых учреждениями культуры сельского поселения;</w:t>
            </w:r>
          </w:p>
          <w:p w:rsidR="00ED33D9" w:rsidRPr="00EA6D87" w:rsidRDefault="00ED33D9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D33D9" w:rsidRPr="00DD0FF1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D33D9" w:rsidRPr="00DD0FF1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. Текущий </w:t>
            </w: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здания клуба</w:t>
            </w:r>
          </w:p>
          <w:p w:rsidR="00ED33D9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3.Оборудование площадки для забора воды пожарной техникой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4.Осещение улиц населенных пунктов.</w:t>
            </w:r>
          </w:p>
        </w:tc>
      </w:tr>
      <w:tr w:rsidR="00ED33D9" w:rsidRPr="00DD0FF1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ставляет в 2018-2022 годах –700</w:t>
            </w: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D33D9" w:rsidRPr="00EA6D87" w:rsidRDefault="00ED33D9" w:rsidP="00EA6D87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D33D9" w:rsidRPr="00DD0FF1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3D9" w:rsidRPr="00EA6D87" w:rsidRDefault="00ED33D9" w:rsidP="00EA6D8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D33D9" w:rsidRPr="00EA6D87" w:rsidRDefault="00ED33D9" w:rsidP="00EA6D8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D33D9" w:rsidRPr="00EA6D87" w:rsidRDefault="00ED33D9" w:rsidP="00EA6D8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D33D9" w:rsidRPr="00EA6D87" w:rsidRDefault="00ED33D9" w:rsidP="00EA6D8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D33D9" w:rsidRPr="00EA6D87" w:rsidRDefault="00ED33D9" w:rsidP="00EA6D8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hAnsi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D33D9" w:rsidRPr="00DD0FF1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3D9" w:rsidRPr="00EA6D87" w:rsidRDefault="00ED33D9" w:rsidP="00EA6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Default="00ED33D9" w:rsidP="00EA6D87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3D9" w:rsidRPr="00EA6D87" w:rsidRDefault="00ED33D9" w:rsidP="00EA6D87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D87">
        <w:rPr>
          <w:rFonts w:ascii="Times New Roman" w:hAnsi="Times New Roman"/>
          <w:b/>
          <w:sz w:val="24"/>
          <w:szCs w:val="24"/>
        </w:rPr>
        <w:t>ОБЩИЕ СВЕДЕНИЯ</w:t>
      </w:r>
    </w:p>
    <w:p w:rsidR="00ED33D9" w:rsidRPr="00EA6D87" w:rsidRDefault="00ED33D9" w:rsidP="00EA6D87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D33D9" w:rsidRPr="00927BB5" w:rsidRDefault="00ED33D9" w:rsidP="0092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BB5">
        <w:rPr>
          <w:rFonts w:ascii="Times New Roman" w:hAnsi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927BB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ED33D9" w:rsidRPr="00927BB5" w:rsidRDefault="00ED33D9" w:rsidP="00927BB5">
      <w:pPr>
        <w:ind w:firstLine="709"/>
        <w:jc w:val="both"/>
        <w:rPr>
          <w:rFonts w:ascii="Times New Roman" w:hAnsi="Times New Roman" w:cs="Arial"/>
          <w:sz w:val="24"/>
        </w:rPr>
      </w:pPr>
      <w:r w:rsidRPr="00927BB5">
        <w:rPr>
          <w:rFonts w:ascii="Times New Roman" w:hAnsi="Times New Roman"/>
          <w:sz w:val="24"/>
        </w:rPr>
        <w:t>Губкинское сельское поселение расположено в центральной, восточной части Малоархангельского района Орловской  области .  Село Губкино находиться в непосредственной  близости к городу Малоархангельску-14 км.  Площадь территории 6659 га. Село Губкино –административный центр Губкинского  сельского поселения .</w:t>
      </w:r>
      <w:r w:rsidRPr="00927BB5">
        <w:rPr>
          <w:rFonts w:ascii="Times New Roman" w:hAnsi="Times New Roman"/>
          <w:sz w:val="24"/>
          <w:szCs w:val="24"/>
        </w:rPr>
        <w:t>На территории сельского поселения расположено 5  населенных пунктов.</w:t>
      </w:r>
      <w:r>
        <w:rPr>
          <w:rFonts w:ascii="Times New Roman" w:hAnsi="Times New Roman"/>
          <w:sz w:val="24"/>
          <w:szCs w:val="24"/>
        </w:rPr>
        <w:t xml:space="preserve"> Это с.Губкино, д. Арнаутова, д. Белозёровка, д. Кошелевка, д. Ясная Поляна.</w:t>
      </w:r>
      <w:r w:rsidRPr="00927BB5">
        <w:rPr>
          <w:rFonts w:ascii="Times New Roman" w:hAnsi="Times New Roman"/>
          <w:sz w:val="24"/>
          <w:szCs w:val="24"/>
        </w:rPr>
        <w:t xml:space="preserve">  Численность населения на 01.01.2017 года -   565 человек .</w:t>
      </w:r>
    </w:p>
    <w:p w:rsidR="00ED33D9" w:rsidRPr="00927BB5" w:rsidRDefault="00ED33D9" w:rsidP="00927BB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27BB5">
        <w:rPr>
          <w:rFonts w:ascii="Times New Roman" w:hAnsi="Times New Roman"/>
          <w:iCs/>
          <w:sz w:val="24"/>
          <w:szCs w:val="24"/>
        </w:rPr>
        <w:t xml:space="preserve">       Губкинское  сельское поселение </w:t>
      </w:r>
      <w:r w:rsidRPr="00927BB5">
        <w:rPr>
          <w:rFonts w:ascii="Times New Roman" w:hAnsi="Times New Roman"/>
          <w:sz w:val="24"/>
          <w:szCs w:val="24"/>
        </w:rPr>
        <w:t>граничит со многими другими сельскими поселениями Малоархангельского района: на юге- с Луковским  СП, на юго-западе –с Подгородненским СП, на западе находится недалеко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7BB5">
        <w:rPr>
          <w:rFonts w:ascii="Times New Roman" w:hAnsi="Times New Roman"/>
          <w:sz w:val="24"/>
          <w:szCs w:val="24"/>
        </w:rPr>
        <w:t>дороги общего пользования муниципального значения Колпны-Малоархангельск-  с Октябрьским  СП, на севере с Дубовицким СП, на северо-востоке – с Первомайским СП и на востоке граничит с Краснянским СП Колпнянского района.</w:t>
      </w:r>
    </w:p>
    <w:p w:rsidR="00ED33D9" w:rsidRPr="00927BB5" w:rsidRDefault="00ED33D9" w:rsidP="00927BB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27BB5">
        <w:rPr>
          <w:rFonts w:ascii="Times New Roman" w:hAnsi="Times New Roman"/>
          <w:sz w:val="24"/>
          <w:szCs w:val="24"/>
        </w:rPr>
        <w:t xml:space="preserve">      Поверхность территории  - холмистая равнина  рассечённая узкими обрывистыми берегами  рек . По территории Губкинского сельского  поселения  протекает река Сосна и река Сучья. </w:t>
      </w:r>
    </w:p>
    <w:p w:rsidR="00ED33D9" w:rsidRPr="004E47C8" w:rsidRDefault="00ED33D9" w:rsidP="004E47C8">
      <w:pPr>
        <w:jc w:val="both"/>
        <w:rPr>
          <w:iCs/>
          <w:sz w:val="28"/>
        </w:rPr>
      </w:pPr>
      <w:r w:rsidRPr="00927BB5">
        <w:rPr>
          <w:rFonts w:ascii="Times New Roman" w:hAnsi="Times New Roman"/>
          <w:iCs/>
          <w:sz w:val="24"/>
        </w:rPr>
        <w:t xml:space="preserve">       </w:t>
      </w:r>
      <w:r w:rsidRPr="00EA6D87">
        <w:rPr>
          <w:rFonts w:ascii="Times New Roman" w:hAnsi="Times New Roman"/>
          <w:sz w:val="24"/>
          <w:szCs w:val="24"/>
          <w:lang w:eastAsia="ru-RU"/>
        </w:rPr>
        <w:t>Населенные пункты сельского поселения обеспечены сетями электроснабжения и частично газифицированные. Система централизованного теплоснабжения в поселении отсутствует.</w:t>
      </w:r>
    </w:p>
    <w:p w:rsidR="00ED33D9" w:rsidRPr="00EA6D87" w:rsidRDefault="00ED33D9" w:rsidP="00AD500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>Основные транспортные связи  поселения-автодороги общего пользования  как межмуниципального , так и муниципального значения.К ним относятся автодороги , в основном, отходящие от  автодороги Малоархангельск_Колпны-Долгое . так как  других связей, , посредством которых  бы сообщались  между собой другие населенные пункты , в поселении  нет.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Демогра</w:t>
      </w:r>
      <w:r>
        <w:rPr>
          <w:rFonts w:ascii="Times New Roman" w:hAnsi="Times New Roman"/>
          <w:sz w:val="24"/>
          <w:szCs w:val="24"/>
          <w:lang w:eastAsia="ru-RU"/>
        </w:rPr>
        <w:t xml:space="preserve">фическая ситуация в Губкинском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сельском поселении в 2017 году остается прежней, число родившихся не превышает число умерших.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появилась безработица, резко снизились доходы населения. 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- материальное благополучие;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   Численность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рудоспособного населения – 309 человек (54,69 %). Пенсионеры составляют 32,92</w:t>
      </w: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 населения.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сельском поселении существует серьезная проблема занятости трудоспособного населения. В связи с этим одной из главных задач для органов местного самоуправления в сельском поселении должна стать занятость населения.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жизни населения муниципального образования; в т.ч. на основе развития социальной инфраструктуры;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D87">
        <w:rPr>
          <w:rFonts w:ascii="Times New Roman" w:hAnsi="Times New Roman"/>
          <w:b/>
          <w:sz w:val="24"/>
          <w:szCs w:val="24"/>
        </w:rPr>
        <w:t>Культура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D87">
        <w:rPr>
          <w:rFonts w:ascii="Times New Roman" w:hAnsi="Times New Roman"/>
          <w:sz w:val="24"/>
          <w:szCs w:val="24"/>
        </w:rPr>
        <w:t>Предоставление услуг населению в</w:t>
      </w:r>
      <w:r>
        <w:rPr>
          <w:rFonts w:ascii="Times New Roman" w:hAnsi="Times New Roman"/>
          <w:sz w:val="24"/>
          <w:szCs w:val="24"/>
        </w:rPr>
        <w:t xml:space="preserve"> области культуры в Губкинского </w:t>
      </w:r>
      <w:r w:rsidRPr="00EA6D87">
        <w:rPr>
          <w:rFonts w:ascii="Times New Roman" w:hAnsi="Times New Roman"/>
          <w:sz w:val="24"/>
          <w:szCs w:val="24"/>
        </w:rPr>
        <w:t xml:space="preserve"> сельского поселения осуществляют:</w:t>
      </w:r>
    </w:p>
    <w:p w:rsidR="00ED33D9" w:rsidRPr="00EA6D87" w:rsidRDefault="00ED33D9" w:rsidP="00685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Муниципальное бюджетное </w:t>
      </w:r>
      <w:r w:rsidRPr="00EA6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 культуры «Дом культуры Губкинского сельского поселения», с.Губкино, ул.Центральная, д.64;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Губкинском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ведется спортивная 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спортивных секциях при школе</w:t>
      </w:r>
      <w:r w:rsidRPr="00EA6D87">
        <w:rPr>
          <w:rFonts w:ascii="Times New Roman" w:hAnsi="Times New Roman"/>
          <w:sz w:val="24"/>
          <w:szCs w:val="24"/>
          <w:lang w:eastAsia="ru-RU"/>
        </w:rPr>
        <w:t>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При школе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Наличие спортивных площадок, хоккейной коробки по занимаемой площади  обеспечивает населения по существующим нормативам на количество населения в  поселении.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D33D9" w:rsidRPr="00EA6D87" w:rsidRDefault="00ED33D9" w:rsidP="00685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Губкинская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средняя общеоб</w:t>
      </w:r>
      <w:r>
        <w:rPr>
          <w:rFonts w:ascii="Times New Roman" w:hAnsi="Times New Roman"/>
          <w:sz w:val="24"/>
          <w:szCs w:val="24"/>
          <w:lang w:eastAsia="ru-RU"/>
        </w:rPr>
        <w:t>разовательная школа, с. Губкино, ул. Школьна</w:t>
      </w:r>
      <w:r w:rsidRPr="00EA6D87">
        <w:rPr>
          <w:rFonts w:ascii="Times New Roman" w:hAnsi="Times New Roman"/>
          <w:sz w:val="24"/>
          <w:szCs w:val="24"/>
          <w:lang w:eastAsia="ru-RU"/>
        </w:rPr>
        <w:t>я, д. 1;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Губкинский  детский сад, с. Губкино, ул. Набережная , д. 18</w:t>
      </w:r>
      <w:r w:rsidRPr="00EA6D87">
        <w:rPr>
          <w:rFonts w:ascii="Times New Roman" w:hAnsi="Times New Roman"/>
          <w:sz w:val="24"/>
          <w:szCs w:val="24"/>
          <w:lang w:eastAsia="ru-RU"/>
        </w:rPr>
        <w:t>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В общеобразов</w:t>
      </w:r>
      <w:r>
        <w:rPr>
          <w:rFonts w:ascii="Times New Roman" w:hAnsi="Times New Roman"/>
          <w:sz w:val="24"/>
          <w:szCs w:val="24"/>
          <w:lang w:eastAsia="ru-RU"/>
        </w:rPr>
        <w:t>ательных учреждениях трудятся 17 педагогов, из которых 12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имеют высшее профессиональное образование.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ошкольное учреждение посещают  10 человек</w:t>
      </w:r>
      <w:r w:rsidRPr="00EA6D87">
        <w:rPr>
          <w:rFonts w:ascii="Times New Roman" w:hAnsi="Times New Roman"/>
          <w:sz w:val="24"/>
          <w:szCs w:val="24"/>
          <w:lang w:eastAsia="ru-RU"/>
        </w:rPr>
        <w:t>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специалистов.</w:t>
      </w:r>
    </w:p>
    <w:p w:rsidR="00ED33D9" w:rsidRPr="00EA6D87" w:rsidRDefault="00ED33D9" w:rsidP="00EA6D8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Здравоохранение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расположены: </w:t>
      </w:r>
    </w:p>
    <w:p w:rsidR="00ED33D9" w:rsidRPr="006850CA" w:rsidRDefault="00ED33D9" w:rsidP="00685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один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фельдшерско</w:t>
      </w:r>
      <w:r>
        <w:rPr>
          <w:rFonts w:ascii="Times New Roman" w:hAnsi="Times New Roman"/>
          <w:sz w:val="24"/>
          <w:szCs w:val="24"/>
          <w:lang w:eastAsia="ru-RU"/>
        </w:rPr>
        <w:t>-акушерский пункта: в с.Губкино, ул.Центальная , дом 87/2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Cs/>
          <w:sz w:val="24"/>
          <w:szCs w:val="24"/>
          <w:lang w:eastAsia="ru-RU"/>
        </w:rPr>
        <w:t>Другие виды медицинской помощи жители поселения получают в медицинских учреждениях районного цент</w:t>
      </w:r>
      <w:r>
        <w:rPr>
          <w:rFonts w:ascii="Times New Roman" w:hAnsi="Times New Roman"/>
          <w:bCs/>
          <w:sz w:val="24"/>
          <w:szCs w:val="24"/>
          <w:lang w:eastAsia="ru-RU"/>
        </w:rPr>
        <w:t>ра г.Малоархангельск</w:t>
      </w:r>
      <w:r w:rsidRPr="00EA6D87">
        <w:rPr>
          <w:rFonts w:ascii="Times New Roman" w:hAnsi="Times New Roman"/>
          <w:bCs/>
          <w:sz w:val="24"/>
          <w:szCs w:val="24"/>
          <w:lang w:eastAsia="ru-RU"/>
        </w:rPr>
        <w:t xml:space="preserve"> и областного центра г. Орла.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Предприятия торговли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сельском поселении работают 3 магазина  Малоархангельского Райпо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магазин «Елена» ИП  Лунин.Ю.Г.</w:t>
      </w:r>
    </w:p>
    <w:p w:rsidR="00ED33D9" w:rsidRPr="00EA6D87" w:rsidRDefault="00ED33D9" w:rsidP="00F0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A6D87">
        <w:rPr>
          <w:rFonts w:ascii="Times New Roman" w:hAnsi="Times New Roman"/>
          <w:sz w:val="24"/>
          <w:szCs w:val="24"/>
          <w:lang w:eastAsia="ru-RU"/>
        </w:rPr>
        <w:t>Спрос  жителей поселения полностью удовлетворен.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производства работает 1 сельскохозяйственное предприятие</w:t>
      </w:r>
    </w:p>
    <w:p w:rsidR="00ED33D9" w:rsidRPr="00EA6D87" w:rsidRDefault="00ED33D9" w:rsidP="00F0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-ООО «Орелагроинвест»</w:t>
      </w:r>
      <w:r w:rsidRPr="00F012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hAnsi="Times New Roman"/>
          <w:sz w:val="24"/>
          <w:szCs w:val="24"/>
          <w:lang w:eastAsia="ru-RU"/>
        </w:rPr>
        <w:t>(различное направление сельскохозяйственной деятельности).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F0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ЛПХ и ИП (различное направление сельскохозяйственной деятельности).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ab/>
        <w:t>Почтовые услуги обеспечиваются обособленным структ</w:t>
      </w:r>
      <w:r>
        <w:rPr>
          <w:rFonts w:ascii="Times New Roman" w:hAnsi="Times New Roman"/>
          <w:sz w:val="24"/>
          <w:szCs w:val="24"/>
          <w:lang w:eastAsia="ru-RU"/>
        </w:rPr>
        <w:t xml:space="preserve">урным подразделением Малоархангельского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 почтамта ФП Орловской области филиала ФГУП «Почт</w:t>
      </w:r>
      <w:r>
        <w:rPr>
          <w:rFonts w:ascii="Times New Roman" w:hAnsi="Times New Roman"/>
          <w:sz w:val="24"/>
          <w:szCs w:val="24"/>
          <w:lang w:eastAsia="ru-RU"/>
        </w:rPr>
        <w:t>а России». В поселении имеется 1 почтовое отделение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в с. Губкино,  ул. Центральна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я, дом </w:t>
      </w:r>
      <w:r>
        <w:rPr>
          <w:rFonts w:ascii="Times New Roman" w:hAnsi="Times New Roman"/>
          <w:sz w:val="24"/>
          <w:szCs w:val="24"/>
          <w:lang w:eastAsia="ru-RU"/>
        </w:rPr>
        <w:t xml:space="preserve">75(ОПС «Губкино») </w:t>
      </w:r>
    </w:p>
    <w:p w:rsidR="00ED33D9" w:rsidRPr="00EA6D87" w:rsidRDefault="00ED33D9" w:rsidP="00117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ab/>
        <w:t>Поставщиками услуг телефонной связи в поселении являются Орлов</w:t>
      </w:r>
      <w:r>
        <w:rPr>
          <w:rFonts w:ascii="Times New Roman" w:hAnsi="Times New Roman"/>
          <w:sz w:val="24"/>
          <w:szCs w:val="24"/>
          <w:lang w:eastAsia="ru-RU"/>
        </w:rPr>
        <w:t>ский филиал ОАО «ЦентрТелеком»,</w:t>
      </w:r>
      <w:r w:rsidRPr="00EA6D87">
        <w:rPr>
          <w:rFonts w:ascii="Times New Roman" w:hAnsi="Times New Roman"/>
          <w:sz w:val="24"/>
          <w:szCs w:val="24"/>
          <w:lang w:eastAsia="ru-RU"/>
        </w:rPr>
        <w:t>имеется доступ к сети Интернет.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sz w:val="24"/>
          <w:szCs w:val="24"/>
          <w:lang w:eastAsia="ru-RU"/>
        </w:rPr>
        <w:t>Жилищный фонд</w:t>
      </w:r>
    </w:p>
    <w:p w:rsidR="00ED33D9" w:rsidRPr="00EA6D87" w:rsidRDefault="00ED33D9" w:rsidP="00EA6D8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Жилищный фонд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Губкинского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– 342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дома, </w:t>
      </w:r>
    </w:p>
    <w:p w:rsidR="00ED33D9" w:rsidRPr="00EA6D87" w:rsidRDefault="00ED33D9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общ</w:t>
      </w:r>
      <w:r>
        <w:rPr>
          <w:rFonts w:ascii="Times New Roman" w:hAnsi="Times New Roman"/>
          <w:sz w:val="24"/>
          <w:szCs w:val="24"/>
          <w:lang w:eastAsia="ru-RU"/>
        </w:rPr>
        <w:t>ая площадь  жилищного фонда – 17,3.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тыс. кв. м. </w:t>
      </w:r>
    </w:p>
    <w:p w:rsidR="00ED33D9" w:rsidRPr="00EA6D87" w:rsidRDefault="00ED33D9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Многокварти</w:t>
      </w:r>
      <w:r>
        <w:rPr>
          <w:rFonts w:ascii="Times New Roman" w:hAnsi="Times New Roman"/>
          <w:sz w:val="24"/>
          <w:szCs w:val="24"/>
          <w:lang w:eastAsia="ru-RU"/>
        </w:rPr>
        <w:t>рных (две и более квартиры) – 5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домов. </w:t>
      </w:r>
    </w:p>
    <w:p w:rsidR="00ED33D9" w:rsidRPr="00EA6D87" w:rsidRDefault="00ED33D9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Индивидуальный жилищный фонд с</w:t>
      </w:r>
      <w:r>
        <w:rPr>
          <w:rFonts w:ascii="Times New Roman" w:hAnsi="Times New Roman"/>
          <w:sz w:val="24"/>
          <w:szCs w:val="24"/>
          <w:lang w:eastAsia="ru-RU"/>
        </w:rPr>
        <w:t xml:space="preserve">остоит в основном из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деревянных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и смешанных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строений  с газовым  и  печным отоплением,   холодным водоснабжением.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D33D9" w:rsidRPr="00EA6D87" w:rsidRDefault="00ED33D9" w:rsidP="00EA6D8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D33D9" w:rsidRPr="00EA6D87" w:rsidRDefault="00ED33D9" w:rsidP="00EA6D87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D33D9" w:rsidRPr="00EA6D87" w:rsidRDefault="00ED33D9" w:rsidP="00EA6D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развитие социал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инфраструктуры Губкинского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 </w:t>
      </w:r>
      <w:r w:rsidRPr="00EA6D87">
        <w:rPr>
          <w:rFonts w:ascii="Times New Roman" w:hAnsi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3. Содействие в привлечении молодых специалистов в поселение (учителей, работников культуры, муниципальных служащих);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по строительству жилья;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6. Привлечение средств  из областного и районного бюджетов на строительство и ремонт источников водоснабжения.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7. Привлечение средств  из областного и районного бюджетов на строительство и ремонт внутри-поселковых дорог.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1"/>
    </w:p>
    <w:p w:rsidR="00ED33D9" w:rsidRPr="00EA6D87" w:rsidRDefault="00ED33D9" w:rsidP="00EA6D87">
      <w:pPr>
        <w:spacing w:after="0" w:line="240" w:lineRule="auto"/>
        <w:ind w:left="720" w:firstLine="709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Перечень  основных программных мероприятий на период 2018-2022 гг., ответственных исполнителей  с указанием необходимых объемов приведены ниже.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D33D9" w:rsidRPr="00EA6D87" w:rsidRDefault="00ED33D9" w:rsidP="00EA6D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Финансирование входящих в Программу мероприятий осуществляется за с</w:t>
      </w:r>
      <w:r>
        <w:rPr>
          <w:rFonts w:ascii="Times New Roman" w:hAnsi="Times New Roman"/>
          <w:sz w:val="24"/>
          <w:szCs w:val="24"/>
          <w:lang w:eastAsia="ru-RU"/>
        </w:rPr>
        <w:t xml:space="preserve">чет средств бюджета  Губкинского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Прогнозный общий объем финансирования Программы на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2018-2022 годов составляет  700  </w:t>
      </w:r>
      <w:r w:rsidRPr="00EA6D87">
        <w:rPr>
          <w:rFonts w:ascii="Times New Roman" w:hAnsi="Times New Roman"/>
          <w:sz w:val="24"/>
          <w:szCs w:val="24"/>
          <w:lang w:eastAsia="ru-RU"/>
        </w:rPr>
        <w:t>тыс. рублей, в том числе по годам: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- 100 </w:t>
      </w:r>
      <w:r w:rsidRPr="00EA6D87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200 </w:t>
      </w:r>
      <w:r w:rsidRPr="00EA6D87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- 200   </w:t>
      </w:r>
      <w:r w:rsidRPr="00EA6D87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год - 100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ED33D9" w:rsidRPr="00EA6D87" w:rsidRDefault="00ED33D9" w:rsidP="00EA6D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2022 год -   100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hAnsi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D33D9" w:rsidRPr="00EA6D87" w:rsidRDefault="00ED33D9" w:rsidP="00EA6D87">
      <w:pPr>
        <w:suppressAutoHyphens/>
        <w:spacing w:before="120" w:after="0" w:line="240" w:lineRule="auto"/>
        <w:ind w:left="1102"/>
        <w:rPr>
          <w:rFonts w:ascii="Times New Roman" w:hAnsi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администрации,  позволит достичь следующих показателей социального развития поселения к 2022 году: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hAnsi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D33D9" w:rsidRPr="00EA6D87" w:rsidRDefault="00ED33D9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2"/>
          <w:sz w:val="24"/>
          <w:szCs w:val="24"/>
          <w:lang w:eastAsia="ru-RU"/>
        </w:rPr>
        <w:t>R = (</w:t>
      </w: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hAnsi="Times New Roman"/>
          <w:spacing w:val="-3"/>
          <w:sz w:val="24"/>
          <w:szCs w:val="24"/>
          <w:vertAlign w:val="subscript"/>
          <w:lang w:eastAsia="ru-RU"/>
        </w:rPr>
        <w:t>тек</w:t>
      </w: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>. / Х</w:t>
      </w:r>
      <w:r w:rsidRPr="00EA6D87">
        <w:rPr>
          <w:rFonts w:ascii="Times New Roman" w:hAnsi="Times New Roman"/>
          <w:spacing w:val="-3"/>
          <w:sz w:val="24"/>
          <w:szCs w:val="24"/>
          <w:vertAlign w:val="subscript"/>
          <w:lang w:eastAsia="ru-RU"/>
        </w:rPr>
        <w:t>план.</w:t>
      </w: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hAnsi="Times New Roman"/>
          <w:spacing w:val="-4"/>
          <w:sz w:val="24"/>
          <w:szCs w:val="24"/>
          <w:lang w:eastAsia="ru-RU"/>
        </w:rPr>
        <w:t>100, где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R - показатель эффективности;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hAnsi="Times New Roman"/>
          <w:spacing w:val="-3"/>
          <w:sz w:val="24"/>
          <w:szCs w:val="24"/>
          <w:vertAlign w:val="subscript"/>
          <w:lang w:eastAsia="ru-RU"/>
        </w:rPr>
        <w:t>тек</w:t>
      </w: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hAnsi="Times New Roman"/>
          <w:spacing w:val="-3"/>
          <w:sz w:val="24"/>
          <w:szCs w:val="24"/>
          <w:vertAlign w:val="subscript"/>
          <w:lang w:eastAsia="ru-RU"/>
        </w:rPr>
        <w:t>план.</w:t>
      </w:r>
      <w:r w:rsidRPr="00EA6D87">
        <w:rPr>
          <w:rFonts w:ascii="Times New Roman" w:hAnsi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БЗФ</w:t>
      </w:r>
    </w:p>
    <w:p w:rsidR="00ED33D9" w:rsidRPr="00EA6D87" w:rsidRDefault="00ED33D9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6"/>
          <w:sz w:val="24"/>
          <w:szCs w:val="24"/>
          <w:lang w:eastAsia="ru-RU"/>
        </w:rPr>
        <w:t xml:space="preserve">КБЗ = </w:t>
      </w:r>
      <w:r w:rsidRPr="00EA6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где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БЗП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hAnsi="Times New Roman"/>
          <w:sz w:val="24"/>
          <w:szCs w:val="24"/>
          <w:lang w:eastAsia="ru-RU"/>
        </w:rPr>
        <w:t>затрат на мероприятие программы.</w:t>
      </w: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hAnsi="Times New Roman"/>
          <w:sz w:val="24"/>
          <w:szCs w:val="24"/>
          <w:lang w:eastAsia="ru-RU"/>
        </w:rPr>
        <w:t>затрат на мероприятие программы.</w:t>
      </w:r>
    </w:p>
    <w:p w:rsidR="00ED33D9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D33D9" w:rsidRPr="00EA6D87" w:rsidRDefault="00ED33D9" w:rsidP="001173E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ED33D9" w:rsidRPr="00EA6D87" w:rsidRDefault="00ED33D9" w:rsidP="00EA6D87">
      <w:pPr>
        <w:spacing w:after="0" w:line="240" w:lineRule="auto"/>
        <w:ind w:left="1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3.  Повышения благоустройства поселения;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D33D9" w:rsidRPr="00EA6D87" w:rsidRDefault="00ED33D9" w:rsidP="00EA6D87">
      <w:pPr>
        <w:spacing w:after="0" w:line="240" w:lineRule="auto"/>
        <w:ind w:left="720" w:firstLine="709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</w:t>
      </w:r>
      <w:r>
        <w:rPr>
          <w:rFonts w:ascii="Times New Roman" w:hAnsi="Times New Roman"/>
          <w:sz w:val="24"/>
          <w:szCs w:val="24"/>
          <w:lang w:eastAsia="ru-RU"/>
        </w:rPr>
        <w:t xml:space="preserve">полнительной власти Губкинского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Общее руководство Программой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глава Губкинского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Оперативные функции по реализации Программы осуществляют специа</w:t>
      </w:r>
      <w:r>
        <w:rPr>
          <w:rFonts w:ascii="Times New Roman" w:hAnsi="Times New Roman"/>
          <w:sz w:val="24"/>
          <w:szCs w:val="24"/>
          <w:lang w:eastAsia="ru-RU"/>
        </w:rPr>
        <w:t xml:space="preserve">листы администрации  Губкинского </w:t>
      </w:r>
      <w:r w:rsidRPr="00EA6D8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</w:p>
    <w:p w:rsidR="00ED33D9" w:rsidRPr="00EA6D87" w:rsidRDefault="00ED33D9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hAnsi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D33D9" w:rsidRPr="00EA6D87" w:rsidRDefault="00ED33D9" w:rsidP="00EA6D87">
      <w:pPr>
        <w:spacing w:after="0" w:line="240" w:lineRule="auto"/>
        <w:ind w:left="33"/>
        <w:rPr>
          <w:rFonts w:ascii="Times New Roman" w:hAnsi="Times New Roman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Обновление Программы производится: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D87">
        <w:rPr>
          <w:rFonts w:ascii="Times New Roman" w:hAnsi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ED33D9" w:rsidRPr="00EA6D87" w:rsidSect="00EA6D87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hAnsi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D33D9" w:rsidRPr="00EA6D87" w:rsidRDefault="00ED33D9" w:rsidP="00EA6D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 (инвестиционных проектов) по строительству, реконструкции и ремонту объектов социал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ьной инфраструктуры Губкинского </w:t>
      </w:r>
      <w:r w:rsidRPr="00EA6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D33D9" w:rsidRPr="00EA6D87" w:rsidRDefault="00ED33D9" w:rsidP="00EA6D87">
      <w:pPr>
        <w:spacing w:after="0" w:line="240" w:lineRule="auto"/>
        <w:jc w:val="right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ED33D9" w:rsidRPr="00EA6D87" w:rsidRDefault="00ED33D9" w:rsidP="00EA6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3D9" w:rsidRDefault="00ED33D9" w:rsidP="00B7000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ремонт МБУК Губкинского сельского поселения </w:t>
      </w:r>
    </w:p>
    <w:p w:rsidR="00ED33D9" w:rsidRPr="00EA6D87" w:rsidRDefault="00ED33D9" w:rsidP="00B7000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административного здания  с. Губкино</w:t>
      </w:r>
    </w:p>
    <w:p w:rsidR="00ED33D9" w:rsidRPr="00EA6D87" w:rsidRDefault="00ED33D9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площадки (пирсы) для забора воды пожарной техникой</w:t>
      </w:r>
    </w:p>
    <w:p w:rsidR="00ED33D9" w:rsidRPr="00EA6D87" w:rsidRDefault="00ED33D9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hAnsi="Times New Roman"/>
          <w:color w:val="000000"/>
          <w:sz w:val="24"/>
          <w:szCs w:val="24"/>
          <w:lang w:eastAsia="ru-RU"/>
        </w:rPr>
        <w:t>Освещение улиц населенных пунктов</w:t>
      </w:r>
    </w:p>
    <w:p w:rsidR="00ED33D9" w:rsidRDefault="00ED33D9"/>
    <w:sectPr w:rsidR="00ED33D9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D9" w:rsidRDefault="00ED33D9">
      <w:pPr>
        <w:spacing w:after="0" w:line="240" w:lineRule="auto"/>
      </w:pPr>
      <w:r>
        <w:separator/>
      </w:r>
    </w:p>
  </w:endnote>
  <w:endnote w:type="continuationSeparator" w:id="1">
    <w:p w:rsidR="00ED33D9" w:rsidRDefault="00E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D9" w:rsidRDefault="00ED33D9">
    <w:pPr>
      <w:pStyle w:val="Footer"/>
      <w:jc w:val="center"/>
    </w:pPr>
  </w:p>
  <w:p w:rsidR="00ED33D9" w:rsidRDefault="00ED3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D9" w:rsidRDefault="00ED33D9">
      <w:pPr>
        <w:spacing w:after="0" w:line="240" w:lineRule="auto"/>
      </w:pPr>
      <w:r>
        <w:separator/>
      </w:r>
    </w:p>
  </w:footnote>
  <w:footnote w:type="continuationSeparator" w:id="1">
    <w:p w:rsidR="00ED33D9" w:rsidRDefault="00ED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233EE"/>
    <w:multiLevelType w:val="hybridMultilevel"/>
    <w:tmpl w:val="550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665"/>
    <w:rsid w:val="001173E2"/>
    <w:rsid w:val="00120A4F"/>
    <w:rsid w:val="001466EA"/>
    <w:rsid w:val="00156520"/>
    <w:rsid w:val="001C17CD"/>
    <w:rsid w:val="002477A9"/>
    <w:rsid w:val="002D4450"/>
    <w:rsid w:val="002F128B"/>
    <w:rsid w:val="00461C13"/>
    <w:rsid w:val="004B1163"/>
    <w:rsid w:val="004E47C8"/>
    <w:rsid w:val="006850CA"/>
    <w:rsid w:val="006C300D"/>
    <w:rsid w:val="006D7A6D"/>
    <w:rsid w:val="00781DF2"/>
    <w:rsid w:val="00916665"/>
    <w:rsid w:val="00927BB5"/>
    <w:rsid w:val="009B4B9E"/>
    <w:rsid w:val="00A25776"/>
    <w:rsid w:val="00AD5006"/>
    <w:rsid w:val="00AF66F6"/>
    <w:rsid w:val="00B3680F"/>
    <w:rsid w:val="00B70006"/>
    <w:rsid w:val="00DC4406"/>
    <w:rsid w:val="00DD0FF1"/>
    <w:rsid w:val="00EA6D87"/>
    <w:rsid w:val="00ED33D9"/>
    <w:rsid w:val="00F0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D87"/>
    <w:rPr>
      <w:rFonts w:cs="Times New Roman"/>
    </w:rPr>
  </w:style>
  <w:style w:type="paragraph" w:customStyle="1" w:styleId="1">
    <w:name w:val="Знак Знак Знак Знак1 Знак Знак Знак Знак Знак Знак Знак"/>
    <w:basedOn w:val="Normal"/>
    <w:uiPriority w:val="99"/>
    <w:rsid w:val="00927BB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locked/>
    <w:rsid w:val="00927BB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/>
      <w:b/>
      <w:bCs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27BB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17C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16</Pages>
  <Words>4780</Words>
  <Characters>27249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7</cp:revision>
  <cp:lastPrinted>2017-12-22T06:21:00Z</cp:lastPrinted>
  <dcterms:created xsi:type="dcterms:W3CDTF">2017-12-12T14:30:00Z</dcterms:created>
  <dcterms:modified xsi:type="dcterms:W3CDTF">2018-02-19T11:40:00Z</dcterms:modified>
</cp:coreProperties>
</file>