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F6" w:rsidRPr="002A73F6" w:rsidRDefault="002A73F6" w:rsidP="002A73F6">
      <w:pPr>
        <w:spacing w:line="360" w:lineRule="auto"/>
        <w:ind w:firstLine="567"/>
        <w:jc w:val="center"/>
        <w:rPr>
          <w:color w:val="548DD4"/>
          <w:sz w:val="28"/>
          <w:szCs w:val="28"/>
        </w:rPr>
      </w:pPr>
      <w:r w:rsidRPr="002A73F6">
        <w:rPr>
          <w:color w:val="548DD4"/>
          <w:sz w:val="28"/>
          <w:szCs w:val="28"/>
        </w:rPr>
        <w:t>Уважаемые налогоплательщики!</w:t>
      </w:r>
    </w:p>
    <w:p w:rsidR="002A73F6" w:rsidRPr="002A73F6" w:rsidRDefault="002A73F6" w:rsidP="002A73F6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A73F6">
        <w:rPr>
          <w:rFonts w:eastAsia="Calibri"/>
          <w:sz w:val="26"/>
          <w:szCs w:val="26"/>
          <w:lang w:eastAsia="en-US"/>
        </w:rPr>
        <w:t>Межрайонная</w:t>
      </w:r>
      <w:proofErr w:type="gramEnd"/>
      <w:r w:rsidRPr="002A73F6">
        <w:rPr>
          <w:rFonts w:eastAsia="Calibri"/>
          <w:sz w:val="26"/>
          <w:szCs w:val="26"/>
          <w:lang w:eastAsia="en-US"/>
        </w:rPr>
        <w:t xml:space="preserve"> ИФНС России №3 по Орловской области сообщает о действующей системе электронного документооборота. Электронный документооборот имеет немало преимуществ перед бумажными технологиями. По телекоммуникационным каналам связи можно отправить не только налоговую отчетность, но и получить информационный материал по изменениям действующего налогового законодательства, выписку из лицевого счета, справку о состоянии расчетов с бюджетом, справку об исполнении расчетов с бюджетом, акт сверки.</w:t>
      </w:r>
    </w:p>
    <w:p w:rsidR="002A73F6" w:rsidRPr="002A73F6" w:rsidRDefault="002A73F6" w:rsidP="002A73F6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2A73F6">
        <w:rPr>
          <w:rFonts w:eastAsia="Calibri"/>
          <w:sz w:val="26"/>
          <w:szCs w:val="26"/>
          <w:lang w:eastAsia="en-US"/>
        </w:rPr>
        <w:t>Это помогает сэкономить время; обеспечивает оперативность обновления форматов представления отчетности; сокращает количество возможных технических ошибок; гарантирует подтверждение доставки документов и защиту отчетности, информации, представляемой в электронной форме по телекоммуникационным каналам связи (ТКС).</w:t>
      </w:r>
    </w:p>
    <w:p w:rsidR="002A73F6" w:rsidRPr="002A73F6" w:rsidRDefault="002A73F6" w:rsidP="002A73F6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2A73F6">
        <w:rPr>
          <w:rFonts w:eastAsia="Calibri"/>
          <w:sz w:val="26"/>
          <w:szCs w:val="26"/>
          <w:lang w:eastAsia="en-US"/>
        </w:rPr>
        <w:t>В связи с этим налоговая инспекция напоминает организациям, индивидуальным предпринимателям и гражд</w:t>
      </w:r>
      <w:bookmarkStart w:id="0" w:name="_GoBack"/>
      <w:bookmarkEnd w:id="0"/>
      <w:r w:rsidRPr="002A73F6">
        <w:rPr>
          <w:rFonts w:eastAsia="Calibri"/>
          <w:sz w:val="26"/>
          <w:szCs w:val="26"/>
          <w:lang w:eastAsia="en-US"/>
        </w:rPr>
        <w:t>анам о возможности получить услугу по своевременной сверке состояния своих расчетов с бюджетом с помощью электронных сервисов сайта ФНС.  Оперативное получение справок об отсутствии задолженности в электронном виде позволяет избежать ситуации, когда возникает необходимость представления данной справки третьим лицам, и после запроса таковой в налоговом органе оказывается, что имеется задолженность, для урегулирования которой потребуется дополнительное время.</w:t>
      </w:r>
    </w:p>
    <w:p w:rsidR="002A73F6" w:rsidRPr="002A73F6" w:rsidRDefault="002A73F6" w:rsidP="002A73F6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2A73F6">
        <w:rPr>
          <w:rFonts w:eastAsia="Calibri"/>
          <w:sz w:val="26"/>
          <w:szCs w:val="26"/>
          <w:lang w:eastAsia="en-US"/>
        </w:rPr>
        <w:t xml:space="preserve"> Чтобы провести сверку расчетов с бюджетом и увидеть сальдо в разрезе каждого налога, необходимо обратиться налоговую инспекцию, направив соответствующий запрос.</w:t>
      </w:r>
    </w:p>
    <w:p w:rsidR="002A73F6" w:rsidRPr="002A73F6" w:rsidRDefault="002A73F6" w:rsidP="002A73F6">
      <w:pPr>
        <w:tabs>
          <w:tab w:val="left" w:pos="8430"/>
        </w:tabs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2A73F6">
        <w:rPr>
          <w:rFonts w:eastAsia="Calibri"/>
          <w:sz w:val="26"/>
          <w:szCs w:val="26"/>
          <w:lang w:eastAsia="en-US"/>
        </w:rPr>
        <w:t>Коды запросов:</w:t>
      </w:r>
      <w:r w:rsidRPr="002A73F6">
        <w:rPr>
          <w:rFonts w:eastAsia="Calibri"/>
          <w:sz w:val="26"/>
          <w:szCs w:val="26"/>
          <w:lang w:eastAsia="en-US"/>
        </w:rPr>
        <w:tab/>
      </w:r>
    </w:p>
    <w:p w:rsidR="002A73F6" w:rsidRPr="002A73F6" w:rsidRDefault="002A73F6" w:rsidP="002A73F6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2A73F6">
        <w:rPr>
          <w:rFonts w:eastAsia="Calibri"/>
          <w:sz w:val="26"/>
          <w:szCs w:val="26"/>
          <w:lang w:eastAsia="en-US"/>
        </w:rPr>
        <w:t xml:space="preserve"> 1 - справка о состоянии расчетов по налогам, сборам, пенями штрафам, </w:t>
      </w:r>
    </w:p>
    <w:p w:rsidR="002A73F6" w:rsidRPr="002A73F6" w:rsidRDefault="002A73F6" w:rsidP="002A73F6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2A73F6">
        <w:rPr>
          <w:rFonts w:eastAsia="Calibri"/>
          <w:sz w:val="26"/>
          <w:szCs w:val="26"/>
          <w:lang w:eastAsia="en-US"/>
        </w:rPr>
        <w:t>2 - выписка операций по расчетам с бюджетом,</w:t>
      </w:r>
    </w:p>
    <w:p w:rsidR="002A73F6" w:rsidRPr="002A73F6" w:rsidRDefault="002A73F6" w:rsidP="002A73F6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2A73F6">
        <w:rPr>
          <w:rFonts w:eastAsia="Calibri"/>
          <w:sz w:val="26"/>
          <w:szCs w:val="26"/>
          <w:lang w:eastAsia="en-US"/>
        </w:rPr>
        <w:t>3 - перечень налоговых деклараций (расчетов) и бухгалтерской отчетности,</w:t>
      </w:r>
    </w:p>
    <w:p w:rsidR="002A73F6" w:rsidRPr="002A73F6" w:rsidRDefault="002A73F6" w:rsidP="002A73F6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2A73F6">
        <w:rPr>
          <w:rFonts w:eastAsia="Calibri"/>
          <w:sz w:val="26"/>
          <w:szCs w:val="26"/>
          <w:lang w:eastAsia="en-US"/>
        </w:rPr>
        <w:t>4 - акт сверки расчетов по налогам, сборам, пеням и штрафам,</w:t>
      </w:r>
    </w:p>
    <w:p w:rsidR="002A73F6" w:rsidRPr="002A73F6" w:rsidRDefault="002A73F6" w:rsidP="002A73F6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proofErr w:type="gramStart"/>
      <w:r w:rsidRPr="002A73F6">
        <w:rPr>
          <w:rFonts w:eastAsia="Calibri"/>
          <w:sz w:val="26"/>
          <w:szCs w:val="26"/>
          <w:lang w:eastAsia="en-US"/>
        </w:rPr>
        <w:t>5 - справка об исполнении налогоплательщиком (плательщиком, сборов, налоговым агентом) обязанности по уплате налогов, сборов, пеней, штрафов)</w:t>
      </w:r>
      <w:proofErr w:type="gramEnd"/>
    </w:p>
    <w:p w:rsidR="002A73F6" w:rsidRPr="002A73F6" w:rsidRDefault="002A73F6" w:rsidP="002A73F6">
      <w:pPr>
        <w:shd w:val="clear" w:color="auto" w:fill="FFFFFF"/>
        <w:jc w:val="both"/>
        <w:rPr>
          <w:rFonts w:eastAsia="Calibri"/>
          <w:sz w:val="26"/>
          <w:szCs w:val="26"/>
          <w:lang w:eastAsia="en-US"/>
        </w:rPr>
      </w:pPr>
    </w:p>
    <w:p w:rsidR="002A73F6" w:rsidRPr="002A73F6" w:rsidRDefault="002A73F6" w:rsidP="002A73F6">
      <w:pPr>
        <w:shd w:val="clear" w:color="auto" w:fill="FFFFFF"/>
        <w:jc w:val="both"/>
        <w:rPr>
          <w:rFonts w:eastAsia="Calibri"/>
          <w:sz w:val="26"/>
          <w:szCs w:val="26"/>
          <w:lang w:eastAsia="en-US"/>
        </w:rPr>
      </w:pPr>
      <w:r w:rsidRPr="002A73F6">
        <w:rPr>
          <w:rFonts w:eastAsia="Calibri"/>
          <w:sz w:val="26"/>
          <w:szCs w:val="26"/>
          <w:lang w:eastAsia="en-US"/>
        </w:rPr>
        <w:t>При этом удобнее направить запрос о проведении сверки, а также получить акт, справку о состоянии расчетов, выписку - по ТКС.</w:t>
      </w:r>
    </w:p>
    <w:p w:rsidR="002A73F6" w:rsidRPr="002A73F6" w:rsidRDefault="002A73F6" w:rsidP="002A73F6">
      <w:pPr>
        <w:shd w:val="clear" w:color="auto" w:fill="FFFFFF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A73F6">
        <w:rPr>
          <w:rFonts w:eastAsia="Calibri"/>
          <w:sz w:val="26"/>
          <w:szCs w:val="26"/>
          <w:lang w:eastAsia="en-US"/>
        </w:rPr>
        <w:t>Налогоплательщик, представляющий отчетность по ТКС, получает возможность неограниченного круглосуточного доступа в электронном виде к своим персонифицированным данным (получение информации, содержащейся в справке о состоянии расчетов по налогам, сборам, пеням и штрафам, в выписке операций по расчету с бюджетом, в перечне бухгалтерской и налоговой отчетности, представленной в отчетном году, в акте совместной сверки расчетов по налогам, сборам, пеням и штрафам и</w:t>
      </w:r>
      <w:proofErr w:type="gramEnd"/>
      <w:r w:rsidRPr="002A73F6">
        <w:rPr>
          <w:rFonts w:eastAsia="Calibri"/>
          <w:sz w:val="26"/>
          <w:szCs w:val="26"/>
          <w:lang w:eastAsia="en-US"/>
        </w:rPr>
        <w:t xml:space="preserve"> др.).</w:t>
      </w:r>
    </w:p>
    <w:p w:rsidR="002A73F6" w:rsidRPr="002A73F6" w:rsidRDefault="002A73F6" w:rsidP="002A73F6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proofErr w:type="gramStart"/>
      <w:r w:rsidRPr="002A73F6">
        <w:rPr>
          <w:rFonts w:eastAsia="Calibri"/>
          <w:sz w:val="26"/>
          <w:szCs w:val="26"/>
          <w:lang w:eastAsia="en-US"/>
        </w:rPr>
        <w:t>Межрайонная ИФНС России №3 по Орловской области рекомендует воспользоваться государственной услугой в электронном виде, направив запросы на получение справок об исполнении налогоплательщиком (плательщиком, сборов, налоговым агентом) обязанности по уплате налогов, сборов, пеней, штрафов) и о состоянии расчетов по налогам, сборам, пенями штрафам на интересующую Вас дату.</w:t>
      </w:r>
      <w:proofErr w:type="gramEnd"/>
    </w:p>
    <w:sectPr w:rsidR="002A73F6" w:rsidRPr="002A73F6" w:rsidSect="00406DD4">
      <w:footerReference w:type="default" r:id="rId9"/>
      <w:pgSz w:w="11906" w:h="16838"/>
      <w:pgMar w:top="284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9" w:rsidRDefault="003401E9" w:rsidP="00C11602">
      <w:r>
        <w:separator/>
      </w:r>
    </w:p>
  </w:endnote>
  <w:endnote w:type="continuationSeparator" w:id="0">
    <w:p w:rsidR="003401E9" w:rsidRDefault="003401E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B87D6B" wp14:editId="57B01529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6B16FB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 w:rsidR="008D0BEA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</w:t>
                            </w:r>
                            <w:r w:rsidR="002A73F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</w:t>
                            </w:r>
                            <w:r w:rsidR="007D143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</w:t>
                            </w:r>
                            <w:r w:rsidR="002A73F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9</w:t>
                            </w:r>
                            <w:r w:rsidR="0068604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.201</w:t>
                            </w:r>
                            <w:r w:rsidR="003876B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6B16FB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дата </w:t>
                      </w:r>
                      <w:r w:rsidR="008D0BEA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1</w:t>
                      </w:r>
                      <w:r w:rsidR="002A73F6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</w:t>
                      </w:r>
                      <w:r w:rsidR="007D143F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</w:t>
                      </w:r>
                      <w:r w:rsidR="002A73F6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9</w:t>
                      </w:r>
                      <w:r w:rsidR="0068604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.201</w:t>
                      </w:r>
                      <w:r w:rsidR="003876B6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9" w:rsidRDefault="003401E9" w:rsidP="00C11602">
      <w:r>
        <w:separator/>
      </w:r>
    </w:p>
  </w:footnote>
  <w:footnote w:type="continuationSeparator" w:id="0">
    <w:p w:rsidR="003401E9" w:rsidRDefault="003401E9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32DB8"/>
    <w:rsid w:val="00045C0B"/>
    <w:rsid w:val="00087B42"/>
    <w:rsid w:val="000C6D6C"/>
    <w:rsid w:val="000E0BCA"/>
    <w:rsid w:val="00156092"/>
    <w:rsid w:val="001868F6"/>
    <w:rsid w:val="00226F10"/>
    <w:rsid w:val="00240E38"/>
    <w:rsid w:val="00250E1F"/>
    <w:rsid w:val="002A73F6"/>
    <w:rsid w:val="002C0A76"/>
    <w:rsid w:val="002C4E3C"/>
    <w:rsid w:val="00330681"/>
    <w:rsid w:val="003401E9"/>
    <w:rsid w:val="00361AED"/>
    <w:rsid w:val="0038326C"/>
    <w:rsid w:val="003876B6"/>
    <w:rsid w:val="003B0530"/>
    <w:rsid w:val="003B26C2"/>
    <w:rsid w:val="00406DD4"/>
    <w:rsid w:val="00413B2F"/>
    <w:rsid w:val="004259D0"/>
    <w:rsid w:val="00437DD3"/>
    <w:rsid w:val="00442CC4"/>
    <w:rsid w:val="00476DBC"/>
    <w:rsid w:val="0047772C"/>
    <w:rsid w:val="004C18A2"/>
    <w:rsid w:val="00514710"/>
    <w:rsid w:val="00576E4D"/>
    <w:rsid w:val="00591EDE"/>
    <w:rsid w:val="005D5C5D"/>
    <w:rsid w:val="005F596C"/>
    <w:rsid w:val="00620C8D"/>
    <w:rsid w:val="006366B2"/>
    <w:rsid w:val="006833F3"/>
    <w:rsid w:val="0068503E"/>
    <w:rsid w:val="0068604C"/>
    <w:rsid w:val="006922C4"/>
    <w:rsid w:val="006B16FB"/>
    <w:rsid w:val="006C219B"/>
    <w:rsid w:val="006D7FCA"/>
    <w:rsid w:val="006F50B7"/>
    <w:rsid w:val="00721966"/>
    <w:rsid w:val="007454BD"/>
    <w:rsid w:val="00756C5E"/>
    <w:rsid w:val="00761787"/>
    <w:rsid w:val="00792C22"/>
    <w:rsid w:val="007C6B67"/>
    <w:rsid w:val="007D143F"/>
    <w:rsid w:val="007D38A7"/>
    <w:rsid w:val="007F5BFC"/>
    <w:rsid w:val="00804306"/>
    <w:rsid w:val="008136F1"/>
    <w:rsid w:val="00854666"/>
    <w:rsid w:val="00854C5E"/>
    <w:rsid w:val="008711A4"/>
    <w:rsid w:val="00875955"/>
    <w:rsid w:val="008D0BEA"/>
    <w:rsid w:val="008E5A7D"/>
    <w:rsid w:val="008F1DAE"/>
    <w:rsid w:val="00906ED7"/>
    <w:rsid w:val="0091208F"/>
    <w:rsid w:val="009201F2"/>
    <w:rsid w:val="00957F0F"/>
    <w:rsid w:val="009920E3"/>
    <w:rsid w:val="00992370"/>
    <w:rsid w:val="00A41C72"/>
    <w:rsid w:val="00A53363"/>
    <w:rsid w:val="00A86FA0"/>
    <w:rsid w:val="00B7608F"/>
    <w:rsid w:val="00BA025D"/>
    <w:rsid w:val="00BB2B1A"/>
    <w:rsid w:val="00BB323E"/>
    <w:rsid w:val="00BC17DA"/>
    <w:rsid w:val="00BD322B"/>
    <w:rsid w:val="00BF1400"/>
    <w:rsid w:val="00C10F53"/>
    <w:rsid w:val="00C11602"/>
    <w:rsid w:val="00C15158"/>
    <w:rsid w:val="00C34571"/>
    <w:rsid w:val="00C74E7F"/>
    <w:rsid w:val="00C9382F"/>
    <w:rsid w:val="00CA73EE"/>
    <w:rsid w:val="00CC7E32"/>
    <w:rsid w:val="00CE60C8"/>
    <w:rsid w:val="00D0110C"/>
    <w:rsid w:val="00D32EF4"/>
    <w:rsid w:val="00D3627F"/>
    <w:rsid w:val="00D414E6"/>
    <w:rsid w:val="00D43645"/>
    <w:rsid w:val="00D6422A"/>
    <w:rsid w:val="00DF2E52"/>
    <w:rsid w:val="00E10A95"/>
    <w:rsid w:val="00E90DCC"/>
    <w:rsid w:val="00E91111"/>
    <w:rsid w:val="00E94CDE"/>
    <w:rsid w:val="00EA65F0"/>
    <w:rsid w:val="00EC615F"/>
    <w:rsid w:val="00ED0106"/>
    <w:rsid w:val="00EE1490"/>
    <w:rsid w:val="00EF0643"/>
    <w:rsid w:val="00F2738B"/>
    <w:rsid w:val="00F60C0B"/>
    <w:rsid w:val="00F968C5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82EA-4D34-4FC2-ADC2-B2742539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Бабкина Ирина Николаевна</cp:lastModifiedBy>
  <cp:revision>2</cp:revision>
  <cp:lastPrinted>2015-02-20T08:27:00Z</cp:lastPrinted>
  <dcterms:created xsi:type="dcterms:W3CDTF">2019-09-19T12:35:00Z</dcterms:created>
  <dcterms:modified xsi:type="dcterms:W3CDTF">2019-09-19T12:35:00Z</dcterms:modified>
</cp:coreProperties>
</file>