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8D" w:rsidRPr="00264CD4" w:rsidRDefault="00B1648D" w:rsidP="0039035A">
      <w:pPr>
        <w:pStyle w:val="a5"/>
        <w:ind w:left="993"/>
        <w:rPr>
          <w:rFonts w:ascii="Times New Roman" w:eastAsiaTheme="minorHAnsi" w:hAnsi="Times New Roman"/>
          <w:szCs w:val="28"/>
          <w:lang w:eastAsia="en-US"/>
        </w:rPr>
      </w:pPr>
      <w:r w:rsidRPr="00264CD4">
        <w:rPr>
          <w:rFonts w:ascii="Times New Roman" w:eastAsiaTheme="minorHAnsi" w:hAnsi="Times New Roman"/>
          <w:szCs w:val="28"/>
          <w:lang w:eastAsia="en-US"/>
        </w:rPr>
        <w:t>РОССИЙСКАЯ ФЕДЕРАЦИЯ</w:t>
      </w:r>
    </w:p>
    <w:p w:rsidR="00B1648D" w:rsidRPr="00264CD4" w:rsidRDefault="00B1648D" w:rsidP="0039035A">
      <w:pPr>
        <w:pStyle w:val="a6"/>
        <w:spacing w:line="240" w:lineRule="auto"/>
        <w:ind w:left="993"/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</w:pPr>
      <w:r w:rsidRPr="00264CD4"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  <w:t>ОРЛОВСКАЯ ОБЛАСТЬ</w:t>
      </w:r>
    </w:p>
    <w:p w:rsidR="00B1648D" w:rsidRPr="00264CD4" w:rsidRDefault="00B1648D" w:rsidP="0039035A">
      <w:p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264CD4">
        <w:rPr>
          <w:rFonts w:ascii="Times New Roman" w:hAnsi="Times New Roman" w:cs="Times New Roman"/>
          <w:sz w:val="28"/>
          <w:szCs w:val="28"/>
        </w:rPr>
        <w:t xml:space="preserve">                                МАЛОАРХАНГЕЛЬСКИЙ РАЙОН</w:t>
      </w:r>
    </w:p>
    <w:p w:rsidR="00B1648D" w:rsidRPr="00264CD4" w:rsidRDefault="00863027" w:rsidP="0039035A">
      <w:pPr>
        <w:pStyle w:val="5"/>
        <w:ind w:left="993"/>
        <w:jc w:val="center"/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>ЛЕНИН</w:t>
      </w:r>
      <w:r w:rsidR="00B1648D" w:rsidRPr="00264CD4"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>СКИЙ  СЕЛЬСКИЙ  СОВЕТ НАРОДНЫХ ДЕПУТАТОВ</w:t>
      </w:r>
      <w:bookmarkStart w:id="0" w:name="_GoBack"/>
      <w:bookmarkEnd w:id="0"/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B1648D" w:rsidRPr="00264CD4" w:rsidRDefault="00B1648D" w:rsidP="00264CD4">
      <w:pPr>
        <w:pStyle w:val="1"/>
        <w:ind w:left="993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264CD4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РЕШЕНИЕ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B1648D" w:rsidRPr="00264CD4" w:rsidTr="005F13B6">
        <w:tc>
          <w:tcPr>
            <w:tcW w:w="5353" w:type="dxa"/>
          </w:tcPr>
          <w:p w:rsidR="00B1648D" w:rsidRPr="00264CD4" w:rsidRDefault="00B1648D" w:rsidP="00264CD4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8630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3F3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F83F3D" w:rsidRPr="00F83F3D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F83F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83F3D">
              <w:rPr>
                <w:rFonts w:eastAsia="Lucida Sans Unicode" w:cs="Tahoma"/>
                <w:lang w:bidi="en-US"/>
              </w:rPr>
              <w:t xml:space="preserve"> </w:t>
            </w:r>
            <w:r w:rsidR="00A4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48D" w:rsidRPr="00264CD4" w:rsidRDefault="00863027" w:rsidP="00264CD4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Каменка</w:t>
            </w:r>
          </w:p>
        </w:tc>
        <w:tc>
          <w:tcPr>
            <w:tcW w:w="4253" w:type="dxa"/>
          </w:tcPr>
          <w:p w:rsidR="00B1648D" w:rsidRPr="00D5734D" w:rsidRDefault="00D5734D" w:rsidP="00264CD4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3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027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30/137</w:t>
            </w:r>
            <w:r w:rsidR="006135E3" w:rsidRPr="00D5734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B1648D" w:rsidRPr="00D573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86302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9A3869">
              <w:rPr>
                <w:rFonts w:ascii="Times New Roman" w:hAnsi="Times New Roman"/>
              </w:rPr>
              <w:t xml:space="preserve"> </w:t>
            </w:r>
            <w:r w:rsidR="00863027">
              <w:rPr>
                <w:rFonts w:ascii="Times New Roman" w:hAnsi="Times New Roman"/>
              </w:rPr>
              <w:t>30</w:t>
            </w:r>
            <w:r w:rsidRPr="00C71B60">
              <w:rPr>
                <w:rFonts w:ascii="Times New Roman" w:hAnsi="Times New Roman"/>
              </w:rPr>
              <w:t xml:space="preserve"> </w:t>
            </w:r>
            <w:r w:rsidR="00BD09E6">
              <w:rPr>
                <w:rFonts w:ascii="Times New Roman" w:hAnsi="Times New Roman"/>
              </w:rPr>
              <w:t xml:space="preserve"> </w:t>
            </w:r>
            <w:r w:rsidRPr="00C71B60">
              <w:rPr>
                <w:rFonts w:ascii="Times New Roman" w:hAnsi="Times New Roman"/>
              </w:rPr>
              <w:t>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r w:rsidR="00863027">
        <w:rPr>
          <w:rFonts w:ascii="Times New Roman" w:hAnsi="Times New Roman" w:cs="Times New Roman"/>
          <w:sz w:val="28"/>
          <w:szCs w:val="28"/>
        </w:rPr>
        <w:t>Ленин</w:t>
      </w:r>
      <w:r w:rsidRPr="00A92A73">
        <w:rPr>
          <w:rFonts w:ascii="Times New Roman" w:hAnsi="Times New Roman" w:cs="Times New Roman"/>
          <w:sz w:val="28"/>
          <w:szCs w:val="28"/>
        </w:rPr>
        <w:t xml:space="preserve">ского  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863027" w:rsidRDefault="00863027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027">
        <w:rPr>
          <w:rFonts w:ascii="Times New Roman" w:hAnsi="Times New Roman" w:cs="Times New Roman"/>
          <w:sz w:val="28"/>
          <w:szCs w:val="28"/>
        </w:rPr>
        <w:t>от 21 апреля   2016  года №  56/218- СС</w:t>
      </w:r>
      <w:r w:rsidRPr="00A92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приватизации 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63027">
        <w:rPr>
          <w:rFonts w:ascii="Times New Roman" w:hAnsi="Times New Roman" w:cs="Times New Roman"/>
          <w:sz w:val="28"/>
          <w:szCs w:val="28"/>
        </w:rPr>
        <w:t>Ленин</w:t>
      </w:r>
      <w:r w:rsidRPr="00A92A73">
        <w:rPr>
          <w:rFonts w:ascii="Times New Roman" w:hAnsi="Times New Roman" w:cs="Times New Roman"/>
          <w:sz w:val="28"/>
          <w:szCs w:val="28"/>
        </w:rPr>
        <w:t xml:space="preserve">ского  сельского поселения» 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муниципальных нормативных правовых актов  </w:t>
      </w:r>
      <w:r w:rsidR="00863027">
        <w:rPr>
          <w:rFonts w:ascii="Times New Roman" w:hAnsi="Times New Roman" w:cs="Times New Roman"/>
          <w:sz w:val="28"/>
          <w:szCs w:val="28"/>
        </w:rPr>
        <w:t>Ленин</w:t>
      </w:r>
      <w:r w:rsidRPr="00A92A73">
        <w:rPr>
          <w:rFonts w:ascii="Times New Roman" w:hAnsi="Times New Roman" w:cs="Times New Roman"/>
          <w:sz w:val="28"/>
          <w:szCs w:val="28"/>
        </w:rPr>
        <w:t xml:space="preserve">ского  сельского Совета народных депутатов в соответствие с действующим законодательством </w:t>
      </w:r>
      <w:r w:rsidR="00863027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>ский сельский</w:t>
      </w:r>
      <w:r w:rsidRPr="00A92A73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1. Внести  изменение в решение </w:t>
      </w:r>
      <w:r w:rsidR="00863027">
        <w:rPr>
          <w:rFonts w:ascii="Times New Roman" w:hAnsi="Times New Roman" w:cs="Times New Roman"/>
          <w:sz w:val="28"/>
          <w:szCs w:val="28"/>
        </w:rPr>
        <w:t>Ленин</w:t>
      </w:r>
      <w:r w:rsidRPr="00A92A73">
        <w:rPr>
          <w:rFonts w:ascii="Times New Roman" w:hAnsi="Times New Roman" w:cs="Times New Roman"/>
          <w:sz w:val="28"/>
          <w:szCs w:val="28"/>
        </w:rPr>
        <w:t xml:space="preserve">ского  сельского Совета народных депутатов </w:t>
      </w:r>
      <w:r w:rsidR="00863027" w:rsidRPr="00863027">
        <w:rPr>
          <w:rFonts w:ascii="Times New Roman" w:hAnsi="Times New Roman" w:cs="Times New Roman"/>
          <w:sz w:val="28"/>
          <w:szCs w:val="28"/>
        </w:rPr>
        <w:t>от 21 апреля   2016  года №  56/218- СС</w:t>
      </w:r>
      <w:r w:rsidR="00863027" w:rsidRPr="00A92A73">
        <w:rPr>
          <w:rFonts w:ascii="Times New Roman" w:hAnsi="Times New Roman" w:cs="Times New Roman"/>
          <w:sz w:val="28"/>
          <w:szCs w:val="28"/>
        </w:rPr>
        <w:t xml:space="preserve"> </w:t>
      </w:r>
      <w:r w:rsidRPr="00A92A7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приватизации муниципального имущества </w:t>
      </w:r>
      <w:r w:rsidR="00863027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>ского  сельского поселения»</w:t>
      </w:r>
      <w:r w:rsidRPr="00A92A73">
        <w:rPr>
          <w:rFonts w:ascii="Times New Roman" w:hAnsi="Times New Roman" w:cs="Times New Roman"/>
          <w:sz w:val="28"/>
          <w:szCs w:val="28"/>
        </w:rPr>
        <w:t xml:space="preserve">, дополнив пункт 4.4 раздела 4 </w:t>
      </w:r>
      <w:r w:rsidR="00AC22F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A92A73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«Продажа муниципального имущества способами, указанными в абзацах 4-8 настоящего  пункта, осуществляется в электронной форме</w:t>
      </w:r>
      <w:proofErr w:type="gramStart"/>
      <w:r w:rsidRPr="00A92A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2. Настоящее решение вступает в силу с 1 июня 2019 года.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 w:cs="Times New Roman"/>
          <w:sz w:val="28"/>
          <w:szCs w:val="28"/>
        </w:rPr>
        <w:t>обнародовать.</w:t>
      </w:r>
    </w:p>
    <w:p w:rsidR="00290E6E" w:rsidRPr="00AF5FA6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E6E" w:rsidRDefault="00290E6E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63027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gramEnd"/>
    </w:p>
    <w:p w:rsidR="00290E6E" w:rsidRPr="00AF5FA6" w:rsidRDefault="00290E6E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863027">
        <w:rPr>
          <w:rFonts w:ascii="Times New Roman" w:hAnsi="Times New Roman" w:cs="Times New Roman"/>
          <w:sz w:val="28"/>
          <w:szCs w:val="28"/>
        </w:rPr>
        <w:t>Г.П. Журавлева</w:t>
      </w:r>
    </w:p>
    <w:p w:rsidR="00290E6E" w:rsidRDefault="00290E6E" w:rsidP="00290E6E">
      <w:pPr>
        <w:ind w:right="-849"/>
        <w:contextualSpacing/>
        <w:rPr>
          <w:rFonts w:ascii="Times New Roman" w:hAnsi="Times New Roman" w:cs="Times New Roman"/>
          <w:sz w:val="24"/>
          <w:szCs w:val="24"/>
        </w:rPr>
        <w:sectPr w:rsidR="00290E6E" w:rsidSect="0020635A">
          <w:pgSz w:w="11909" w:h="16834"/>
          <w:pgMar w:top="1134" w:right="1701" w:bottom="1134" w:left="567" w:header="720" w:footer="720" w:gutter="0"/>
          <w:cols w:space="60"/>
          <w:noEndnote/>
          <w:titlePg/>
          <w:docGrid w:linePitch="299"/>
        </w:sectPr>
      </w:pPr>
    </w:p>
    <w:p w:rsidR="004D0CA4" w:rsidRDefault="004D0CA4" w:rsidP="00BB601C">
      <w:pPr>
        <w:pStyle w:val="Standard"/>
        <w:rPr>
          <w:rFonts w:cs="Times New Roman"/>
          <w:sz w:val="28"/>
          <w:szCs w:val="28"/>
          <w:lang w:val="ru-RU"/>
        </w:rPr>
      </w:pPr>
    </w:p>
    <w:sectPr w:rsidR="004D0CA4" w:rsidSect="00290E6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06"/>
    <w:rsid w:val="00016A00"/>
    <w:rsid w:val="0007164A"/>
    <w:rsid w:val="0007339A"/>
    <w:rsid w:val="000C17A7"/>
    <w:rsid w:val="000C6957"/>
    <w:rsid w:val="000E4337"/>
    <w:rsid w:val="00156859"/>
    <w:rsid w:val="0016773B"/>
    <w:rsid w:val="001717FC"/>
    <w:rsid w:val="0017636F"/>
    <w:rsid w:val="00193AFD"/>
    <w:rsid w:val="0019659A"/>
    <w:rsid w:val="001A02E9"/>
    <w:rsid w:val="001B0C1F"/>
    <w:rsid w:val="001C2CF6"/>
    <w:rsid w:val="001D1233"/>
    <w:rsid w:val="001D44A2"/>
    <w:rsid w:val="001E6431"/>
    <w:rsid w:val="001F4DD8"/>
    <w:rsid w:val="002022A0"/>
    <w:rsid w:val="0020421E"/>
    <w:rsid w:val="0020464B"/>
    <w:rsid w:val="002203DF"/>
    <w:rsid w:val="00226322"/>
    <w:rsid w:val="00241F18"/>
    <w:rsid w:val="002606AE"/>
    <w:rsid w:val="00264CD4"/>
    <w:rsid w:val="00277091"/>
    <w:rsid w:val="002823BD"/>
    <w:rsid w:val="0028321E"/>
    <w:rsid w:val="00283E99"/>
    <w:rsid w:val="00290E6E"/>
    <w:rsid w:val="002B481E"/>
    <w:rsid w:val="002C1EAA"/>
    <w:rsid w:val="002C2B3B"/>
    <w:rsid w:val="002E0183"/>
    <w:rsid w:val="003329CB"/>
    <w:rsid w:val="003369C4"/>
    <w:rsid w:val="003405DD"/>
    <w:rsid w:val="00387ECF"/>
    <w:rsid w:val="0039035A"/>
    <w:rsid w:val="003968BB"/>
    <w:rsid w:val="003B2457"/>
    <w:rsid w:val="003D727A"/>
    <w:rsid w:val="003E4D5D"/>
    <w:rsid w:val="003E6F41"/>
    <w:rsid w:val="00402215"/>
    <w:rsid w:val="00413EC3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E02FA"/>
    <w:rsid w:val="004F56AA"/>
    <w:rsid w:val="00511838"/>
    <w:rsid w:val="005446DF"/>
    <w:rsid w:val="00551401"/>
    <w:rsid w:val="005D5B7B"/>
    <w:rsid w:val="00604701"/>
    <w:rsid w:val="006135E3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2C71"/>
    <w:rsid w:val="00784799"/>
    <w:rsid w:val="00791990"/>
    <w:rsid w:val="007F1F1E"/>
    <w:rsid w:val="00806E08"/>
    <w:rsid w:val="00822F55"/>
    <w:rsid w:val="008525A0"/>
    <w:rsid w:val="00863027"/>
    <w:rsid w:val="008969A1"/>
    <w:rsid w:val="00896A0F"/>
    <w:rsid w:val="008A194B"/>
    <w:rsid w:val="008A7658"/>
    <w:rsid w:val="008B0ABA"/>
    <w:rsid w:val="008B0EF1"/>
    <w:rsid w:val="008B59FD"/>
    <w:rsid w:val="008E118C"/>
    <w:rsid w:val="008E6709"/>
    <w:rsid w:val="00912428"/>
    <w:rsid w:val="00914B1D"/>
    <w:rsid w:val="0095103D"/>
    <w:rsid w:val="00957FD5"/>
    <w:rsid w:val="00966A75"/>
    <w:rsid w:val="00973387"/>
    <w:rsid w:val="009A3869"/>
    <w:rsid w:val="009D674B"/>
    <w:rsid w:val="009E465B"/>
    <w:rsid w:val="00A07BF8"/>
    <w:rsid w:val="00A36889"/>
    <w:rsid w:val="00A369F2"/>
    <w:rsid w:val="00A47958"/>
    <w:rsid w:val="00A51B0F"/>
    <w:rsid w:val="00A758DF"/>
    <w:rsid w:val="00A7717A"/>
    <w:rsid w:val="00A92A73"/>
    <w:rsid w:val="00AA0C9A"/>
    <w:rsid w:val="00AA7E7D"/>
    <w:rsid w:val="00AB1922"/>
    <w:rsid w:val="00AB4213"/>
    <w:rsid w:val="00AC22FB"/>
    <w:rsid w:val="00AD1E73"/>
    <w:rsid w:val="00AD2E31"/>
    <w:rsid w:val="00AE5CF1"/>
    <w:rsid w:val="00AF28DE"/>
    <w:rsid w:val="00AF45A3"/>
    <w:rsid w:val="00B00E59"/>
    <w:rsid w:val="00B1648D"/>
    <w:rsid w:val="00B4118A"/>
    <w:rsid w:val="00B47B0C"/>
    <w:rsid w:val="00B52764"/>
    <w:rsid w:val="00B665A5"/>
    <w:rsid w:val="00B71856"/>
    <w:rsid w:val="00B77A58"/>
    <w:rsid w:val="00B94F7F"/>
    <w:rsid w:val="00B95FA9"/>
    <w:rsid w:val="00BA0E71"/>
    <w:rsid w:val="00BB601C"/>
    <w:rsid w:val="00BD09E6"/>
    <w:rsid w:val="00BF6607"/>
    <w:rsid w:val="00C0278E"/>
    <w:rsid w:val="00C3612F"/>
    <w:rsid w:val="00C425B5"/>
    <w:rsid w:val="00C82B58"/>
    <w:rsid w:val="00C918FE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5734D"/>
    <w:rsid w:val="00D654B0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3959"/>
    <w:rsid w:val="00EC451F"/>
    <w:rsid w:val="00EC692B"/>
    <w:rsid w:val="00EE4264"/>
    <w:rsid w:val="00EF4E02"/>
    <w:rsid w:val="00F2486D"/>
    <w:rsid w:val="00F70AB5"/>
    <w:rsid w:val="00F83F3D"/>
    <w:rsid w:val="00F91C94"/>
    <w:rsid w:val="00FA2214"/>
    <w:rsid w:val="00FA67DB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290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158</cp:revision>
  <cp:lastPrinted>2019-06-11T12:35:00Z</cp:lastPrinted>
  <dcterms:created xsi:type="dcterms:W3CDTF">2015-10-01T06:53:00Z</dcterms:created>
  <dcterms:modified xsi:type="dcterms:W3CDTF">2019-06-11T12:36:00Z</dcterms:modified>
</cp:coreProperties>
</file>