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F9" w:rsidRPr="006F480E" w:rsidRDefault="00B94DF9" w:rsidP="006F480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0E"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</w:t>
      </w:r>
    </w:p>
    <w:p w:rsidR="00B94DF9" w:rsidRPr="006F480E" w:rsidRDefault="00B94DF9" w:rsidP="006F480E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80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ТОС: что это такое? </w:t>
      </w:r>
    </w:p>
    <w:p w:rsidR="00B94DF9" w:rsidRPr="006F480E" w:rsidRDefault="00B94DF9" w:rsidP="006F48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Давайте разберемся. Формы гражданской самоорганизации по месту жительства именуются территориально-общественным самоуправлением (ТОС). Подобные организации нужны для прямого участия населения в реализации местного управления на разных уровнях: муниципальном, районном, домовом и т. д. ТОС создается в соответствии с ФЗ "Об общих принципах организации местного самоуправления в Российской Федерации". Проводятся специальные конференции и собрания, на которых решаются вопросы разной степени важности. </w:t>
      </w:r>
    </w:p>
    <w:p w:rsidR="006F480E" w:rsidRDefault="00B94DF9" w:rsidP="006F48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Входить в ТОС могут граждане, достигшие 16 лет, а также имеющие возможность избираться в состав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 xml:space="preserve"> или избирать кого-то другого. Создается своеобразное социальное партнерство населения и власти, при котором отсутствует посредник, как это возможно при работе с ЖЭКом и ЖКХ. По сути, граждане самостоятельно организуют свое жилище, двор и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придворовую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 xml:space="preserve"> территорию. Такая возможность закреплена на конституционном уровне, а также многими федеральными законами. </w:t>
      </w:r>
    </w:p>
    <w:p w:rsidR="00B94DF9" w:rsidRPr="006F480E" w:rsidRDefault="00B94DF9" w:rsidP="006F48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Органы ТОС входят в систему местного самоуправления. Следовательно, его члены наделены определенной долей власти. Представители самоорганизации сами решают локальные проблемы, а также принимают на себя определенные обязанности. </w:t>
      </w:r>
    </w:p>
    <w:p w:rsidR="006F480E" w:rsidRPr="006F480E" w:rsidRDefault="00B94DF9" w:rsidP="006F480E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80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Зачем нужен ТОС? </w:t>
      </w:r>
    </w:p>
    <w:p w:rsidR="006F480E" w:rsidRDefault="00B94DF9" w:rsidP="006F48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К сожалению, далеко не всем российским гражданам известна даже расшифровка аббревиатуры ТОС. С чем может быть связан столь низкий уровень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ознакомленности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 xml:space="preserve"> с одним из видов самоорганизации? Скорее всего, население попросту не знает о пользе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 xml:space="preserve">. Какие у этой системы могут быть преимущества? </w:t>
      </w:r>
    </w:p>
    <w:p w:rsidR="006F480E" w:rsidRDefault="00B94DF9" w:rsidP="006F48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Создание территориального самоуправления жителями конкретного населенного пункта может поспособствовать скорейшей реализации всех предложений и идей. Организовавшиеся в ТОС граждане имеют возможность вносить на рассмотрение свои пожелания, после чего заниматься их достижением на практике. Как правило, все идеи носят локальный характер, а потому могут быть полезны и для других граждан. Проживающие рядом люди поддерживают друг друга в реализации отдельных инициатив, а потому развитие населенного пункта происходит довольно быстро. Подобное вряд ли можно организовать во </w:t>
      </w:r>
      <w:r w:rsidRPr="006F480E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взаимоотношениях с ЖЭКом: как правило, его представители заняты куда более важными делами. </w:t>
      </w:r>
    </w:p>
    <w:p w:rsidR="00B94DF9" w:rsidRPr="006F480E" w:rsidRDefault="00B94DF9" w:rsidP="006F48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Какие вопросы наиболее часто поднимаются в рядах представителей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 xml:space="preserve">? Это благоустройство места проживания, организация спортивных или детских площадок, сохранение культурного наследия, ликвидация свалок, проблема экологии и многое другое. К тому же у представленной формы самоорганизации есть одно существенное достоинство: все предложения, направленные от организации в органы местного самоуправления, обязательно должны быть рассмотрены. </w:t>
      </w:r>
    </w:p>
    <w:p w:rsidR="006F480E" w:rsidRPr="006F480E" w:rsidRDefault="00B94DF9" w:rsidP="006F480E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80E">
        <w:rPr>
          <w:rFonts w:ascii="Times New Roman" w:hAnsi="Times New Roman" w:cs="Times New Roman"/>
          <w:b/>
          <w:sz w:val="28"/>
          <w:szCs w:val="28"/>
          <w:u w:val="single"/>
        </w:rPr>
        <w:t xml:space="preserve">Функции ТОС </w:t>
      </w:r>
    </w:p>
    <w:p w:rsidR="006F480E" w:rsidRDefault="00B94DF9" w:rsidP="00234C0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>Чем занимаются граждане, вход</w:t>
      </w:r>
      <w:r w:rsidR="00234C05">
        <w:rPr>
          <w:rFonts w:ascii="Times New Roman" w:hAnsi="Times New Roman" w:cs="Times New Roman"/>
          <w:sz w:val="28"/>
          <w:szCs w:val="28"/>
        </w:rPr>
        <w:t xml:space="preserve">ящие в систему территориального </w:t>
      </w:r>
      <w:r w:rsidRPr="006F480E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самоуправления? К их исключительным полномочиям относится: </w:t>
      </w:r>
    </w:p>
    <w:p w:rsidR="006F480E" w:rsidRDefault="00B94DF9" w:rsidP="006F480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принятие устава, внесение в него изменений и дополнений; </w:t>
      </w:r>
    </w:p>
    <w:p w:rsidR="006F480E" w:rsidRDefault="00B94DF9" w:rsidP="006F480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разработка и утверждение сметы расходов и доходов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>, формирование отчета о качестве исполнения такой сметы;</w:t>
      </w:r>
    </w:p>
    <w:p w:rsidR="006F480E" w:rsidRDefault="00B94DF9" w:rsidP="006F480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 установление структуры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 xml:space="preserve">, формирование плана о самоуправлении; </w:t>
      </w:r>
    </w:p>
    <w:p w:rsidR="006F480E" w:rsidRDefault="00B94DF9" w:rsidP="006F480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избрание органов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480E" w:rsidRDefault="00B94DF9" w:rsidP="006F480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своевременное рассмотрение и принятие отчетов о деятельности ТОСа. </w:t>
      </w:r>
    </w:p>
    <w:p w:rsidR="00B94DF9" w:rsidRPr="006F480E" w:rsidRDefault="00B94DF9" w:rsidP="006F48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Целью рассматриваемых органов должно быть представление интересов населения, обеспечение исполнения их решений, принятых на собраниях и конференциях. Должна качественно реализовываться хозяйственная деятельность, касающаяся благоустройства той или иной территории. </w:t>
      </w:r>
    </w:p>
    <w:p w:rsidR="006F480E" w:rsidRDefault="00B94DF9" w:rsidP="006F48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В каждом территориальном образовании должен присутствовать устав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 xml:space="preserve">. В этом документе должны быть зафиксированы следующие моменты: </w:t>
      </w:r>
    </w:p>
    <w:p w:rsidR="006F480E" w:rsidRDefault="00B94DF9" w:rsidP="006F480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способы и порядок принятия решений; </w:t>
      </w:r>
    </w:p>
    <w:p w:rsidR="006F480E" w:rsidRDefault="00B94DF9" w:rsidP="006F480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территориальное образование, на котором должны осуществляться функции; </w:t>
      </w:r>
    </w:p>
    <w:p w:rsidR="006F480E" w:rsidRDefault="00B94DF9" w:rsidP="006F480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порядок формирования и прекращения обязанностей и полномочий, а также установление срока их действия; </w:t>
      </w:r>
    </w:p>
    <w:p w:rsidR="006F480E" w:rsidRDefault="00B94DF9" w:rsidP="006F480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задачи, формы, цели и основные направления работы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480E" w:rsidRDefault="00B94DF9" w:rsidP="006F480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причины для прекращения работы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 xml:space="preserve">, а также порядок ликвидации организации; </w:t>
      </w:r>
    </w:p>
    <w:p w:rsidR="006F480E" w:rsidRDefault="00B94DF9" w:rsidP="006F480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способы приобретения собственности, порядок распоряжения и пользования ею. </w:t>
      </w:r>
    </w:p>
    <w:p w:rsidR="00B94DF9" w:rsidRPr="006F480E" w:rsidRDefault="00B94DF9" w:rsidP="006F48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статье 27 Федерального закона от 06.10.2003 № 131-ФЗ, дополнительные требования к организационному уставу устанавливаться органами местного самоуправления не могут. </w:t>
      </w:r>
    </w:p>
    <w:p w:rsidR="00B94DF9" w:rsidRPr="006F480E" w:rsidRDefault="00B94DF9" w:rsidP="006F480E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80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Создание </w:t>
      </w:r>
    </w:p>
    <w:p w:rsidR="006F480E" w:rsidRDefault="00B94DF9" w:rsidP="006F48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Что это такое - ТОС и как его можно создать? Ответы на эти вопросы находятся в статье 27 ФЗ "О местном самоуправлении в России". Опираясь на закон, следует рассказать о том, как именно можно сформировать и зарегистрировать систему территориального самоуправления. Первое, что необходимо, - это наличие группы инициативных граждан, обладающих достаточно высоким уровнем правовой культуры. Минимальное количество граждан, готовых к созданию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 xml:space="preserve">, не должно быть меньше 3 человек. </w:t>
      </w:r>
    </w:p>
    <w:p w:rsidR="00B94DF9" w:rsidRPr="006F480E" w:rsidRDefault="00B94DF9" w:rsidP="006F48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Далее следует установить границы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 xml:space="preserve">. Это должна быть территория одного подъезда, целого дома, группы домов, микрорайона и т. д. Все границы должны быть зарегистрированы в уполномоченном органе местного самоуправления. </w:t>
      </w:r>
    </w:p>
    <w:p w:rsidR="00B94DF9" w:rsidRPr="006F480E" w:rsidRDefault="00B94DF9" w:rsidP="006F48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Еще одним важным этапом в создании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 xml:space="preserve"> является проведение учредительного собрания или конференции граждан, на котором следует определить наименование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 xml:space="preserve">, его устав, органы управления, председателей и многое другое. Последним этапом в создании самоуправления должна быть регистрация в соответствующем государственном органе в качестве юридического или не юридического лица. </w:t>
      </w:r>
    </w:p>
    <w:p w:rsidR="00B94DF9" w:rsidRPr="006F480E" w:rsidRDefault="00B94DF9" w:rsidP="006F480E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80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Польза </w:t>
      </w:r>
      <w:proofErr w:type="spellStart"/>
      <w:r w:rsidRPr="006F480E">
        <w:rPr>
          <w:rFonts w:ascii="Times New Roman" w:hAnsi="Times New Roman" w:cs="Times New Roman"/>
          <w:b/>
          <w:sz w:val="28"/>
          <w:szCs w:val="28"/>
          <w:u w:val="single"/>
        </w:rPr>
        <w:t>ТОСа</w:t>
      </w:r>
      <w:proofErr w:type="spellEnd"/>
      <w:r w:rsidRPr="006F48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75731" w:rsidRDefault="00B94DF9" w:rsidP="006F48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80E">
        <w:rPr>
          <w:rFonts w:ascii="Times New Roman" w:hAnsi="Times New Roman" w:cs="Times New Roman"/>
          <w:sz w:val="28"/>
          <w:szCs w:val="28"/>
        </w:rPr>
        <w:t>В зависимости от того, где именно образован ТОС, одинаковая польза от него</w:t>
      </w:r>
      <w:proofErr w:type="gramEnd"/>
      <w:r w:rsidRPr="006F4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80E">
        <w:rPr>
          <w:rFonts w:ascii="Times New Roman" w:hAnsi="Times New Roman" w:cs="Times New Roman"/>
          <w:sz w:val="28"/>
          <w:szCs w:val="28"/>
        </w:rPr>
        <w:t>очевидна</w:t>
      </w:r>
      <w:proofErr w:type="gramEnd"/>
      <w:r w:rsidRPr="006F480E">
        <w:rPr>
          <w:rFonts w:ascii="Times New Roman" w:hAnsi="Times New Roman" w:cs="Times New Roman"/>
          <w:sz w:val="28"/>
          <w:szCs w:val="28"/>
        </w:rPr>
        <w:t xml:space="preserve"> как для субъектов федерации, так и для муниципальных образований. Стоит классифицировать основные преимущества рассматриваемой системы. </w:t>
      </w:r>
    </w:p>
    <w:p w:rsidR="00C75731" w:rsidRDefault="00B94DF9" w:rsidP="006F480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В конкретном российском регионе ТОС может обладать следующими достоинствами: </w:t>
      </w:r>
    </w:p>
    <w:p w:rsidR="00C75731" w:rsidRDefault="00B94DF9" w:rsidP="00C7573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Наличие гарантии активизации правильным образом настроенного электората и всего гражданского общества в целом. Отныне люди полагается не только на ЖЭК, но и на самих себя. </w:t>
      </w:r>
    </w:p>
    <w:p w:rsidR="00C75731" w:rsidRDefault="00B94DF9" w:rsidP="00C7573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Наличие эффективных рычагов управления отдельными территориями. </w:t>
      </w:r>
    </w:p>
    <w:p w:rsidR="00C75731" w:rsidRDefault="00B94DF9" w:rsidP="00C7573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Использование инструментов по актуализации, выявлению и мобилизации собственных внутренних резервов. </w:t>
      </w:r>
    </w:p>
    <w:p w:rsidR="00C75731" w:rsidRDefault="00B94DF9" w:rsidP="00C7573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 управлять бюджетными средствами, грамотно расходовать их на достижение приоритетных целей и задач.</w:t>
      </w:r>
    </w:p>
    <w:p w:rsidR="00B94DF9" w:rsidRPr="00C75731" w:rsidRDefault="00B94DF9" w:rsidP="00C7573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 Использование механизмов по коррекции и мониторингу общественного мнения. </w:t>
      </w:r>
    </w:p>
    <w:p w:rsidR="00C75731" w:rsidRDefault="00B94DF9" w:rsidP="00C7573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Для муниципального образования, в том числе для сельского поселения, плюсы также очевидны. Здесь стоит выделить: </w:t>
      </w:r>
    </w:p>
    <w:p w:rsidR="00C75731" w:rsidRDefault="00B94DF9" w:rsidP="00C757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выход муниципального образования из зависимости от финансовой конъюнктуры, </w:t>
      </w:r>
    </w:p>
    <w:p w:rsidR="00C75731" w:rsidRDefault="00B94DF9" w:rsidP="00C757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возможность действовать самим, без опоры на малоэффективные государственные инстанции; </w:t>
      </w:r>
    </w:p>
    <w:p w:rsidR="00C75731" w:rsidRDefault="00B94DF9" w:rsidP="00C757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возможность самостоятельно, а потому качественно управлять социально-экономическим развитием муниципалитета; </w:t>
      </w:r>
    </w:p>
    <w:p w:rsidR="00C75731" w:rsidRDefault="00B94DF9" w:rsidP="00C757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наличие гарантий участия местных жителей в решении территориальных проблем; </w:t>
      </w:r>
    </w:p>
    <w:p w:rsidR="00C75731" w:rsidRDefault="00B94DF9" w:rsidP="00C757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полный контроль органа местного самоуправления за расходованием </w:t>
      </w:r>
      <w:proofErr w:type="spellStart"/>
      <w:r w:rsidRPr="00C75731">
        <w:rPr>
          <w:rFonts w:ascii="Times New Roman" w:hAnsi="Times New Roman" w:cs="Times New Roman"/>
          <w:sz w:val="28"/>
          <w:szCs w:val="28"/>
        </w:rPr>
        <w:t>ТОСом</w:t>
      </w:r>
      <w:proofErr w:type="spellEnd"/>
      <w:r w:rsidRPr="00C75731">
        <w:rPr>
          <w:rFonts w:ascii="Times New Roman" w:hAnsi="Times New Roman" w:cs="Times New Roman"/>
          <w:sz w:val="28"/>
          <w:szCs w:val="28"/>
        </w:rPr>
        <w:t xml:space="preserve"> выделяемых средств. </w:t>
      </w:r>
    </w:p>
    <w:p w:rsidR="00B94DF9" w:rsidRPr="00C75731" w:rsidRDefault="00B94DF9" w:rsidP="00C7573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ТОС - что это такое? Это в первую очередь средство социального оздоровления. Каждый житель принимает активное участие в улучшении качества собственной жизни. Тем самым устраняется стереотип о том, что только государственные инстанции должны заниматься проблемами населения. ТОС в России особенно </w:t>
      </w:r>
      <w:proofErr w:type="gramStart"/>
      <w:r w:rsidRPr="00C75731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C75731">
        <w:rPr>
          <w:rFonts w:ascii="Times New Roman" w:hAnsi="Times New Roman" w:cs="Times New Roman"/>
          <w:sz w:val="28"/>
          <w:szCs w:val="28"/>
        </w:rPr>
        <w:t xml:space="preserve">. В нашей стране не лучшим образом развита система жилищного управления (ЖКХ) и жилищных служб (ЖЭК). Именно поэтому стоит брать инициативу в свои руки, что позволит куда быстрее и тщательнее повысить качество жизни. </w:t>
      </w:r>
    </w:p>
    <w:p w:rsidR="00B94DF9" w:rsidRPr="00C75731" w:rsidRDefault="00B94DF9" w:rsidP="006F480E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731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Формы </w:t>
      </w:r>
      <w:proofErr w:type="spellStart"/>
      <w:r w:rsidRPr="00C75731">
        <w:rPr>
          <w:rFonts w:ascii="Times New Roman" w:hAnsi="Times New Roman" w:cs="Times New Roman"/>
          <w:b/>
          <w:sz w:val="28"/>
          <w:szCs w:val="28"/>
          <w:u w:val="single"/>
        </w:rPr>
        <w:t>ТОСа</w:t>
      </w:r>
      <w:proofErr w:type="spellEnd"/>
      <w:r w:rsidRPr="00C75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94DF9" w:rsidRPr="006F480E" w:rsidRDefault="00B94DF9" w:rsidP="00C7573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Самоорганизация граждан по месту их жительства может принимать несколько основных форм. Существует классификация, согласно которой ТОС может существовать как в качестве юридического лица, так и без него. Две эти формы отличаются общим числом возможностей по привлечению финансовых средств. Очевидно, что с юридическим лицом местное самоуправление быстрее пойдет на контакт, а потому такая форма выгоднее. Однако создать ее будет не так просто. </w:t>
      </w:r>
    </w:p>
    <w:p w:rsidR="00C75731" w:rsidRDefault="00B94DF9" w:rsidP="00C7573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 проходит по нескольким этапам. Для начала следует обратиться в государственный регистрационный </w:t>
      </w:r>
      <w:r w:rsidRPr="006F480E">
        <w:rPr>
          <w:rFonts w:ascii="Times New Roman" w:hAnsi="Times New Roman" w:cs="Times New Roman"/>
          <w:sz w:val="28"/>
          <w:szCs w:val="28"/>
        </w:rPr>
        <w:lastRenderedPageBreak/>
        <w:t xml:space="preserve">орган за получением организационно-правовой формы. ТОС будет иметь статус НКО - организации некоммерческого типа. Такой орган должен обладать: </w:t>
      </w:r>
    </w:p>
    <w:p w:rsidR="00C75731" w:rsidRDefault="00B94DF9" w:rsidP="00C7573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>своим расчетным счетом в банковской организации;</w:t>
      </w:r>
    </w:p>
    <w:p w:rsidR="00C75731" w:rsidRDefault="00B94DF9" w:rsidP="00C7573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 зарегистрированным уставом, в котором прописаны возможные виды предпринимательской деятельности; </w:t>
      </w:r>
    </w:p>
    <w:p w:rsidR="00C75731" w:rsidRDefault="00B94DF9" w:rsidP="00C7573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документами об имуществе организации и численности ее представителей. </w:t>
      </w:r>
    </w:p>
    <w:p w:rsidR="00C75731" w:rsidRDefault="00B94DF9" w:rsidP="00C7573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Члены такой организации будут иметь возможность самостоятельно распоряжаться своими финансами и материальными средствами. Получить необходимое количество денег из местного бюджета для реализации проектов также не составит труда. </w:t>
      </w:r>
    </w:p>
    <w:p w:rsidR="00B94DF9" w:rsidRPr="00C75731" w:rsidRDefault="00B94DF9" w:rsidP="00C7573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Есть также второй вариант: регистрация </w:t>
      </w:r>
      <w:proofErr w:type="spellStart"/>
      <w:r w:rsidRPr="00C75731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C75731">
        <w:rPr>
          <w:rFonts w:ascii="Times New Roman" w:hAnsi="Times New Roman" w:cs="Times New Roman"/>
          <w:sz w:val="28"/>
          <w:szCs w:val="28"/>
        </w:rPr>
        <w:t xml:space="preserve"> как не юридического лица. В таком случае регистрации подлежит только устав - в районной, сельского поселения или городской администрации. Не будет возможности открыть расчетный счет, а обращаться за финансами можно будет только через муниципальные инстанции. </w:t>
      </w:r>
    </w:p>
    <w:p w:rsidR="00C75731" w:rsidRPr="00C75731" w:rsidRDefault="00B94DF9" w:rsidP="006F480E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73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Конференции и собрания </w:t>
      </w:r>
    </w:p>
    <w:p w:rsidR="00B94DF9" w:rsidRPr="006F480E" w:rsidRDefault="00B94DF9" w:rsidP="00C7573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Согласно закону "О местном самоуправлении", статье 27, территориальное общественное самоуправление должно иметь высший орган. Как правило, таким органом является конференция или собрание. Собирается высший орган не реже одного раза в год. Принимать участие в нем могут только достигшие 16 лет граждане, проживающие на подконтрольной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ТОСу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 xml:space="preserve"> территории. </w:t>
      </w:r>
    </w:p>
    <w:p w:rsidR="00C75731" w:rsidRDefault="00B94DF9" w:rsidP="00C7573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В пункте, население которого составляет не более 300 человек, проводится собрание. В нем должно принять участие минимум 100 делегатов. В противном случае формирование высшего органа будет признано несостоявшимися. Если же численность на отдельной территории превышает 300 человек, то стоит провести конференцию, в которой должны участвовать отдельно избранные представители. Возможно также заочное голосование путем сбора подписей за ту или иную инициативу. </w:t>
      </w:r>
    </w:p>
    <w:p w:rsidR="00B94DF9" w:rsidRPr="006F480E" w:rsidRDefault="00B94DF9" w:rsidP="00C7573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На конференциях или собраниях решаются наиболее важные вопросы, касающиеся территориального самоуправления. Это, например, формирование и принятие устава, внесение в него изменений, определение основных направлений деятельности, утверждение финансовых смет и планов, написание и подача обращения в органы местного самоуправления и т. д. </w:t>
      </w:r>
    </w:p>
    <w:p w:rsidR="00C75731" w:rsidRPr="00C75731" w:rsidRDefault="00B94DF9" w:rsidP="006F480E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7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Финансовая база </w:t>
      </w:r>
    </w:p>
    <w:p w:rsidR="00C75731" w:rsidRDefault="00B94DF9" w:rsidP="00C7573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За счет чего формируются финансовые ресурсы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 xml:space="preserve">? Ответ на этот вопрос дает статья 27 ФЗ "Об общих принципах организации местного самоуправления в Российской Федерации". Согласно закону, финансовая база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 xml:space="preserve"> как юридического лица должна состоять из привлеченных и собственных средств. Привлекаются средства от органов местного самоуправления. Собственные же ресурсы формируются за счет взносов от местных жителей. </w:t>
      </w:r>
    </w:p>
    <w:p w:rsidR="00C75731" w:rsidRDefault="00B94DF9" w:rsidP="00C7573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t xml:space="preserve">Закон указывает на следующие основные источники финансирования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5731" w:rsidRDefault="00B94DF9" w:rsidP="00C7573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денежные средства местных жителей, добровольно направленные на формирование и развитие структуры </w:t>
      </w:r>
      <w:proofErr w:type="spellStart"/>
      <w:r w:rsidRPr="00C75731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C757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5731" w:rsidRDefault="00B94DF9" w:rsidP="00C7573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частные пожертвование не причастных к </w:t>
      </w:r>
      <w:proofErr w:type="spellStart"/>
      <w:r w:rsidRPr="00C75731">
        <w:rPr>
          <w:rFonts w:ascii="Times New Roman" w:hAnsi="Times New Roman" w:cs="Times New Roman"/>
          <w:sz w:val="28"/>
          <w:szCs w:val="28"/>
        </w:rPr>
        <w:t>ТОСу</w:t>
      </w:r>
      <w:proofErr w:type="spellEnd"/>
      <w:r w:rsidRPr="00C75731">
        <w:rPr>
          <w:rFonts w:ascii="Times New Roman" w:hAnsi="Times New Roman" w:cs="Times New Roman"/>
          <w:sz w:val="28"/>
          <w:szCs w:val="28"/>
        </w:rPr>
        <w:t xml:space="preserve"> лиц; </w:t>
      </w:r>
    </w:p>
    <w:p w:rsidR="00C75731" w:rsidRDefault="00B94DF9" w:rsidP="00C7573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целевое финансирование из бюджета муниципального или иного образования (нередко государственные органы или инстанции местного самоуправления устраивают конкурсы, итогом которых становится одноразовое или постоянное получение грантов и субсидий); </w:t>
      </w:r>
    </w:p>
    <w:p w:rsidR="00C75731" w:rsidRDefault="00B94DF9" w:rsidP="00C7573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финансовые средства, получаемые от реализации хозяйственной деятельности; </w:t>
      </w:r>
    </w:p>
    <w:p w:rsidR="00C75731" w:rsidRDefault="00B94DF9" w:rsidP="00C7573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>гранты, получаемые от благотворительных организаций;</w:t>
      </w:r>
    </w:p>
    <w:p w:rsidR="00C75731" w:rsidRDefault="00B94DF9" w:rsidP="00C7573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proofErr w:type="spellStart"/>
      <w:r w:rsidRPr="00C75731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C75731">
        <w:rPr>
          <w:rFonts w:ascii="Times New Roman" w:hAnsi="Times New Roman" w:cs="Times New Roman"/>
          <w:sz w:val="28"/>
          <w:szCs w:val="28"/>
        </w:rPr>
        <w:t xml:space="preserve"> из местного бюджета по программе поддержки территориальных самоуправлений. </w:t>
      </w:r>
    </w:p>
    <w:p w:rsidR="00C75731" w:rsidRDefault="00B94DF9" w:rsidP="00C75731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Какими правами обладают территории муниципального образования на получаемые финансы? ТОС, </w:t>
      </w:r>
      <w:proofErr w:type="gramStart"/>
      <w:r w:rsidRPr="00C75731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C75731">
        <w:rPr>
          <w:rFonts w:ascii="Times New Roman" w:hAnsi="Times New Roman" w:cs="Times New Roman"/>
          <w:sz w:val="28"/>
          <w:szCs w:val="28"/>
        </w:rPr>
        <w:t xml:space="preserve"> как юридическое лицо, имеет законное право:</w:t>
      </w:r>
    </w:p>
    <w:p w:rsidR="00C75731" w:rsidRDefault="00B94DF9" w:rsidP="00C757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>на добровольное кооперирование денежных сре</w:t>
      </w:r>
      <w:proofErr w:type="gramStart"/>
      <w:r w:rsidRPr="00C7573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75731">
        <w:rPr>
          <w:rFonts w:ascii="Times New Roman" w:hAnsi="Times New Roman" w:cs="Times New Roman"/>
          <w:sz w:val="28"/>
          <w:szCs w:val="28"/>
        </w:rPr>
        <w:t>я финанс</w:t>
      </w:r>
      <w:r w:rsidR="00C75731">
        <w:rPr>
          <w:rFonts w:ascii="Times New Roman" w:hAnsi="Times New Roman" w:cs="Times New Roman"/>
          <w:sz w:val="28"/>
          <w:szCs w:val="28"/>
        </w:rPr>
        <w:t xml:space="preserve">ирования определенных программ; </w:t>
      </w:r>
    </w:p>
    <w:p w:rsidR="00C75731" w:rsidRDefault="00B94DF9" w:rsidP="00C757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на самостоятельное использование финансов, имеющихся в распоряжении; </w:t>
      </w:r>
    </w:p>
    <w:p w:rsidR="00C75731" w:rsidRDefault="00B94DF9" w:rsidP="00C757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на организацию экономической деятельности, направленной на достижение целей, прописанных в уставе; </w:t>
      </w:r>
    </w:p>
    <w:p w:rsidR="00C75731" w:rsidRDefault="00B94DF9" w:rsidP="00C757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на пользование имуществом, которое было передано инстанциям </w:t>
      </w:r>
      <w:proofErr w:type="spellStart"/>
      <w:r w:rsidRPr="00C75731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C7573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т. д. </w:t>
      </w:r>
    </w:p>
    <w:p w:rsidR="00B94DF9" w:rsidRPr="00C75731" w:rsidRDefault="00B94DF9" w:rsidP="00C7573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731">
        <w:rPr>
          <w:rFonts w:ascii="Times New Roman" w:hAnsi="Times New Roman" w:cs="Times New Roman"/>
          <w:sz w:val="28"/>
          <w:szCs w:val="28"/>
        </w:rPr>
        <w:t xml:space="preserve">Стоит также отметить, что в собственности </w:t>
      </w:r>
      <w:proofErr w:type="spellStart"/>
      <w:r w:rsidRPr="00C75731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C75731">
        <w:rPr>
          <w:rFonts w:ascii="Times New Roman" w:hAnsi="Times New Roman" w:cs="Times New Roman"/>
          <w:sz w:val="28"/>
          <w:szCs w:val="28"/>
        </w:rPr>
        <w:t xml:space="preserve"> могут кооперироваться денежные средства юридических и физических лиц. Важно лишь, чтобы все источники финансирования имели законный характер. </w:t>
      </w:r>
    </w:p>
    <w:p w:rsidR="00C75731" w:rsidRPr="00C75731" w:rsidRDefault="00B94DF9" w:rsidP="006F480E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7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Поддержка </w:t>
      </w:r>
      <w:proofErr w:type="spellStart"/>
      <w:r w:rsidRPr="00C75731">
        <w:rPr>
          <w:rFonts w:ascii="Times New Roman" w:hAnsi="Times New Roman" w:cs="Times New Roman"/>
          <w:b/>
          <w:sz w:val="28"/>
          <w:szCs w:val="28"/>
          <w:u w:val="single"/>
        </w:rPr>
        <w:t>ТОСа</w:t>
      </w:r>
      <w:proofErr w:type="spellEnd"/>
      <w:r w:rsidRPr="00C75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94DF9" w:rsidRPr="006F480E" w:rsidRDefault="00B94DF9" w:rsidP="00C7573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0E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Территориальным общественным самоуправлениям должна оказываться системная поддержка со стороны государства. В этом и заключается основное преимущество рассматриваемой системы. Государство должно активно финансировать </w:t>
      </w:r>
      <w:proofErr w:type="spellStart"/>
      <w:r w:rsidRPr="006F480E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6F480E">
        <w:rPr>
          <w:rFonts w:ascii="Times New Roman" w:hAnsi="Times New Roman" w:cs="Times New Roman"/>
          <w:sz w:val="28"/>
          <w:szCs w:val="28"/>
        </w:rPr>
        <w:t xml:space="preserve">, консультировать их по разным вопросам, предоставлять актуальную информацию, наконец, оказывать материально-техническую помощь. </w:t>
      </w:r>
    </w:p>
    <w:p w:rsidR="00B94DF9" w:rsidRPr="006F480E" w:rsidRDefault="00B94DF9" w:rsidP="00C7573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480E">
        <w:rPr>
          <w:rFonts w:ascii="Times New Roman" w:hAnsi="Times New Roman" w:cs="Times New Roman"/>
          <w:sz w:val="28"/>
          <w:szCs w:val="28"/>
        </w:rPr>
        <w:t xml:space="preserve">Таким образом, ТОС - это выгодная и полезная система, об организации которой должен задуматься каждый инициативный россиянин. </w:t>
      </w:r>
    </w:p>
    <w:p w:rsidR="00461E1B" w:rsidRDefault="00461E1B"/>
    <w:sectPr w:rsidR="0046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2B0F"/>
    <w:multiLevelType w:val="hybridMultilevel"/>
    <w:tmpl w:val="181A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51D63"/>
    <w:multiLevelType w:val="hybridMultilevel"/>
    <w:tmpl w:val="4CBC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4AF7"/>
    <w:multiLevelType w:val="hybridMultilevel"/>
    <w:tmpl w:val="43C42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8537D"/>
    <w:multiLevelType w:val="hybridMultilevel"/>
    <w:tmpl w:val="19A8B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01B48"/>
    <w:multiLevelType w:val="hybridMultilevel"/>
    <w:tmpl w:val="BCBC0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C20EF"/>
    <w:multiLevelType w:val="hybridMultilevel"/>
    <w:tmpl w:val="6176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538AE"/>
    <w:multiLevelType w:val="hybridMultilevel"/>
    <w:tmpl w:val="302C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E34A6"/>
    <w:multiLevelType w:val="hybridMultilevel"/>
    <w:tmpl w:val="23C6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44948"/>
    <w:multiLevelType w:val="hybridMultilevel"/>
    <w:tmpl w:val="0A92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40B83"/>
    <w:multiLevelType w:val="hybridMultilevel"/>
    <w:tmpl w:val="8014F74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F9"/>
    <w:rsid w:val="00234C05"/>
    <w:rsid w:val="00461E1B"/>
    <w:rsid w:val="006F480E"/>
    <w:rsid w:val="00B94DF9"/>
    <w:rsid w:val="00C75731"/>
    <w:rsid w:val="00E0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D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4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D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2018-09-25T08:01:00Z</dcterms:created>
  <dcterms:modified xsi:type="dcterms:W3CDTF">2018-09-25T08:45:00Z</dcterms:modified>
</cp:coreProperties>
</file>