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F7" w:rsidRDefault="00644EF7" w:rsidP="00644EF7">
      <w:pPr>
        <w:pStyle w:val="a5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РОССИЙСКАЯ ФЕДЕРАЦИЯ</w:t>
      </w:r>
    </w:p>
    <w:p w:rsidR="00644EF7" w:rsidRDefault="00644EF7" w:rsidP="00644EF7">
      <w:pPr>
        <w:pStyle w:val="a3"/>
      </w:pPr>
      <w:r>
        <w:t>Орловская область</w:t>
      </w:r>
    </w:p>
    <w:p w:rsidR="00644EF7" w:rsidRDefault="00644EF7" w:rsidP="00644EF7">
      <w:pPr>
        <w:pStyle w:val="5"/>
        <w:keepLines w:val="0"/>
        <w:widowControl w:val="0"/>
        <w:numPr>
          <w:ilvl w:val="4"/>
          <w:numId w:val="1"/>
        </w:numPr>
        <w:tabs>
          <w:tab w:val="left" w:pos="-284"/>
        </w:tabs>
        <w:suppressAutoHyphens/>
        <w:autoSpaceDE w:val="0"/>
        <w:spacing w:before="0" w:line="360" w:lineRule="auto"/>
        <w:ind w:left="-284" w:right="-99" w:firstLine="0"/>
        <w:jc w:val="center"/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МАЛОАРХАНГЕЛЬСКИЙ РАЙОННЫЙ СОВЕТ НАРОДНЫХ ДЕПУТАТОВ</w:t>
      </w:r>
    </w:p>
    <w:p w:rsidR="00644EF7" w:rsidRDefault="00644EF7" w:rsidP="00644EF7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before="108" w:after="108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32"/>
          <w:szCs w:val="20"/>
        </w:rPr>
      </w:pPr>
      <w:r>
        <w:rPr>
          <w:rFonts w:ascii="Times New Roman" w:hAnsi="Times New Roman" w:cs="Times New Roman"/>
          <w:color w:val="000000"/>
          <w:sz w:val="32"/>
          <w:szCs w:val="20"/>
        </w:rPr>
        <w:t>РЕШЕНИЕ</w:t>
      </w:r>
    </w:p>
    <w:p w:rsidR="00644EF7" w:rsidRDefault="00644EF7" w:rsidP="00644EF7">
      <w:pPr>
        <w:jc w:val="center"/>
        <w:rPr>
          <w:rFonts w:ascii="Times New Roman" w:hAnsi="Times New Roman" w:cs="Times New Roman"/>
          <w:caps/>
          <w:sz w:val="32"/>
          <w:szCs w:val="20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53"/>
      </w:tblGrid>
      <w:tr w:rsidR="00644EF7" w:rsidTr="00955A2C">
        <w:tc>
          <w:tcPr>
            <w:tcW w:w="5353" w:type="dxa"/>
            <w:hideMark/>
          </w:tcPr>
          <w:p w:rsidR="00644EF7" w:rsidRDefault="00644EF7" w:rsidP="00955A2C">
            <w:pPr>
              <w:snapToGrid w:val="0"/>
              <w:spacing w:after="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т </w:t>
            </w:r>
            <w:r w:rsidR="007E3EB9"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  <w:r w:rsidR="006410CC">
              <w:rPr>
                <w:rFonts w:ascii="Times New Roman" w:hAnsi="Times New Roman" w:cs="Times New Roman"/>
                <w:szCs w:val="20"/>
                <w:lang w:eastAsia="en-US"/>
              </w:rPr>
              <w:t>6</w:t>
            </w:r>
            <w:r w:rsidR="007E3EB9">
              <w:rPr>
                <w:rFonts w:ascii="Times New Roman" w:hAnsi="Times New Roman" w:cs="Times New Roman"/>
                <w:szCs w:val="20"/>
                <w:lang w:eastAsia="en-US"/>
              </w:rPr>
              <w:t xml:space="preserve"> ма</w:t>
            </w:r>
            <w:r w:rsidR="00DB1901">
              <w:rPr>
                <w:rFonts w:ascii="Times New Roman" w:hAnsi="Times New Roman" w:cs="Times New Roman"/>
                <w:szCs w:val="20"/>
                <w:lang w:eastAsia="en-US"/>
              </w:rPr>
              <w:t>рта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  20</w:t>
            </w:r>
            <w:r w:rsidR="006410CC">
              <w:rPr>
                <w:rFonts w:ascii="Times New Roman" w:hAnsi="Times New Roman" w:cs="Times New Roman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 года</w:t>
            </w:r>
          </w:p>
          <w:p w:rsidR="00644EF7" w:rsidRDefault="00644EF7" w:rsidP="00955A2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0"/>
                <w:lang w:eastAsia="en-US"/>
              </w:rPr>
              <w:t>алоархангельск</w:t>
            </w:r>
            <w:proofErr w:type="spellEnd"/>
          </w:p>
        </w:tc>
        <w:tc>
          <w:tcPr>
            <w:tcW w:w="4253" w:type="dxa"/>
            <w:hideMark/>
          </w:tcPr>
          <w:p w:rsidR="00644EF7" w:rsidRDefault="00644EF7" w:rsidP="006410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aps/>
                <w:szCs w:val="20"/>
                <w:lang w:eastAsia="en-US"/>
              </w:rPr>
              <w:t xml:space="preserve">№  </w:t>
            </w:r>
            <w:r w:rsidR="006410CC">
              <w:rPr>
                <w:rFonts w:ascii="Times New Roman" w:hAnsi="Times New Roman" w:cs="Times New Roman"/>
                <w:caps/>
                <w:szCs w:val="20"/>
                <w:lang w:eastAsia="en-US"/>
              </w:rPr>
              <w:t>44</w:t>
            </w:r>
            <w:r w:rsidR="007E3EB9">
              <w:rPr>
                <w:rFonts w:ascii="Times New Roman" w:hAnsi="Times New Roman" w:cs="Times New Roman"/>
                <w:caps/>
                <w:szCs w:val="20"/>
                <w:lang w:eastAsia="en-US"/>
              </w:rPr>
              <w:t>/</w:t>
            </w:r>
            <w:r w:rsidR="002A2B71">
              <w:rPr>
                <w:rFonts w:ascii="Times New Roman" w:hAnsi="Times New Roman" w:cs="Times New Roman"/>
                <w:caps/>
                <w:szCs w:val="20"/>
                <w:lang w:eastAsia="en-US"/>
              </w:rPr>
              <w:t>273</w:t>
            </w:r>
            <w:r w:rsidR="006410CC">
              <w:rPr>
                <w:rFonts w:ascii="Times New Roman" w:hAnsi="Times New Roman" w:cs="Times New Roman"/>
                <w:caps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Cs w:val="20"/>
                <w:lang w:eastAsia="en-US"/>
              </w:rPr>
              <w:t xml:space="preserve"> - РС  </w:t>
            </w:r>
          </w:p>
        </w:tc>
      </w:tr>
      <w:tr w:rsidR="00644EF7" w:rsidTr="00955A2C">
        <w:tc>
          <w:tcPr>
            <w:tcW w:w="5353" w:type="dxa"/>
          </w:tcPr>
          <w:p w:rsidR="00644EF7" w:rsidRDefault="00644EF7" w:rsidP="00955A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caps/>
                <w:sz w:val="24"/>
                <w:szCs w:val="20"/>
                <w:lang w:eastAsia="ar-SA"/>
              </w:rPr>
            </w:pPr>
          </w:p>
          <w:p w:rsidR="00644EF7" w:rsidRDefault="00644EF7" w:rsidP="00955A2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caps/>
                <w:sz w:val="24"/>
                <w:szCs w:val="20"/>
                <w:lang w:eastAsia="ar-SA"/>
              </w:rPr>
            </w:pPr>
          </w:p>
        </w:tc>
        <w:tc>
          <w:tcPr>
            <w:tcW w:w="4253" w:type="dxa"/>
            <w:hideMark/>
          </w:tcPr>
          <w:p w:rsidR="00644EF7" w:rsidRDefault="00644EF7" w:rsidP="006410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Принято на </w:t>
            </w:r>
            <w:r w:rsidR="006410CC">
              <w:rPr>
                <w:rFonts w:ascii="Times New Roman" w:hAnsi="Times New Roman" w:cs="Times New Roman"/>
                <w:szCs w:val="20"/>
                <w:lang w:eastAsia="en-US"/>
              </w:rPr>
              <w:t>44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 заседании районного Совета народных депутатов</w:t>
            </w:r>
          </w:p>
        </w:tc>
      </w:tr>
    </w:tbl>
    <w:p w:rsidR="00644EF7" w:rsidRDefault="00644EF7" w:rsidP="00644EF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4EF7" w:rsidRDefault="00644EF7" w:rsidP="00644EF7">
      <w:pPr>
        <w:spacing w:after="0" w:line="240" w:lineRule="auto"/>
        <w:ind w:firstLine="870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О годовом отчете работы Контрольно-счетной палаты</w:t>
      </w:r>
    </w:p>
    <w:p w:rsidR="00644EF7" w:rsidRDefault="00644EF7" w:rsidP="00644EF7">
      <w:pPr>
        <w:spacing w:after="0" w:line="240" w:lineRule="auto"/>
        <w:ind w:firstLine="870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Малоархангельского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района за 201</w:t>
      </w:r>
      <w:r w:rsidR="006410CC">
        <w:rPr>
          <w:rFonts w:ascii="Times New Roman" w:eastAsia="Lucida Sans Unicode" w:hAnsi="Times New Roman" w:cs="Times New Roman"/>
          <w:sz w:val="28"/>
          <w:szCs w:val="28"/>
          <w:lang w:bidi="ru-RU"/>
        </w:rPr>
        <w:t>9</w:t>
      </w:r>
      <w:r w:rsidR="00DB190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год</w:t>
      </w:r>
    </w:p>
    <w:p w:rsidR="00644EF7" w:rsidRDefault="00644EF7" w:rsidP="00644EF7">
      <w:pPr>
        <w:spacing w:after="0"/>
        <w:ind w:firstLine="870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644EF7" w:rsidRDefault="00644EF7" w:rsidP="00644EF7">
      <w:pPr>
        <w:ind w:firstLine="840"/>
        <w:jc w:val="both"/>
      </w:pPr>
      <w:r>
        <w:rPr>
          <w:rStyle w:val="FontStyle12"/>
          <w:rFonts w:eastAsia="Arial"/>
          <w:lang w:bidi="ru-RU"/>
        </w:rPr>
        <w:t xml:space="preserve">В соответствии с  пунктом 16.5  «Положения о Контрольно-счетной палате </w:t>
      </w:r>
      <w:proofErr w:type="spellStart"/>
      <w:r>
        <w:rPr>
          <w:rStyle w:val="FontStyle12"/>
          <w:rFonts w:eastAsia="Arial"/>
          <w:lang w:bidi="ru-RU"/>
        </w:rPr>
        <w:t>Малоархангельского</w:t>
      </w:r>
      <w:proofErr w:type="spellEnd"/>
      <w:r>
        <w:rPr>
          <w:rStyle w:val="FontStyle12"/>
          <w:rFonts w:eastAsia="Arial"/>
          <w:lang w:bidi="ru-RU"/>
        </w:rPr>
        <w:t xml:space="preserve"> района», утвержденного решением </w:t>
      </w:r>
      <w:proofErr w:type="spellStart"/>
      <w:r>
        <w:rPr>
          <w:rStyle w:val="FontStyle12"/>
          <w:rFonts w:eastAsia="Arial"/>
          <w:lang w:bidi="ru-RU"/>
        </w:rPr>
        <w:t>Малоархангельского</w:t>
      </w:r>
      <w:proofErr w:type="spellEnd"/>
      <w:r>
        <w:rPr>
          <w:rStyle w:val="FontStyle12"/>
          <w:rFonts w:eastAsia="Arial"/>
          <w:lang w:bidi="ru-RU"/>
        </w:rPr>
        <w:t xml:space="preserve"> районного Совета народных депутатов от 25 августа 2011 года №4/40-РС,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Малоархангельский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районный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Совет народных депутатов РЕШИЛ:</w:t>
      </w:r>
    </w:p>
    <w:p w:rsidR="00644EF7" w:rsidRDefault="00644EF7" w:rsidP="00644EF7">
      <w:pPr>
        <w:spacing w:after="0"/>
        <w:ind w:firstLine="870"/>
        <w:jc w:val="both"/>
        <w:rPr>
          <w:rStyle w:val="FontStyle12"/>
        </w:rPr>
      </w:pPr>
      <w:r>
        <w:rPr>
          <w:rStyle w:val="FontStyle12"/>
        </w:rPr>
        <w:t xml:space="preserve">1. Годовой отчет работы  Контрольно-счетной палаты </w:t>
      </w:r>
      <w:proofErr w:type="spellStart"/>
      <w:r>
        <w:rPr>
          <w:rStyle w:val="FontStyle12"/>
        </w:rPr>
        <w:t>Малоархангельского</w:t>
      </w:r>
      <w:proofErr w:type="spellEnd"/>
      <w:r>
        <w:rPr>
          <w:rStyle w:val="FontStyle12"/>
        </w:rPr>
        <w:t xml:space="preserve"> района  за  201</w:t>
      </w:r>
      <w:r w:rsidR="006410CC">
        <w:rPr>
          <w:rStyle w:val="FontStyle12"/>
        </w:rPr>
        <w:t xml:space="preserve">9 </w:t>
      </w:r>
      <w:r>
        <w:rPr>
          <w:rStyle w:val="FontStyle12"/>
        </w:rPr>
        <w:t xml:space="preserve"> год  принять к сведению (прилагается).</w:t>
      </w:r>
    </w:p>
    <w:p w:rsidR="00644EF7" w:rsidRDefault="00644EF7" w:rsidP="00644EF7">
      <w:pPr>
        <w:spacing w:after="0"/>
        <w:ind w:firstLine="870"/>
        <w:jc w:val="both"/>
        <w:rPr>
          <w:rStyle w:val="FontStyle12"/>
          <w:rFonts w:eastAsia="Times New Roman"/>
          <w:lang w:eastAsia="ar-SA"/>
        </w:rPr>
      </w:pPr>
    </w:p>
    <w:p w:rsidR="00644EF7" w:rsidRDefault="00644EF7" w:rsidP="00644EF7">
      <w:pPr>
        <w:spacing w:after="0"/>
        <w:ind w:firstLine="870"/>
        <w:jc w:val="both"/>
        <w:rPr>
          <w:rStyle w:val="FontStyle12"/>
        </w:rPr>
      </w:pPr>
      <w:r>
        <w:rPr>
          <w:rStyle w:val="FontStyle12"/>
        </w:rPr>
        <w:t>2. Настоящее решение опубликовать в районной газете «Звезда».</w:t>
      </w:r>
    </w:p>
    <w:p w:rsidR="00644EF7" w:rsidRDefault="00644EF7" w:rsidP="00644EF7">
      <w:pPr>
        <w:pStyle w:val="Style1"/>
        <w:widowControl/>
        <w:spacing w:before="72"/>
        <w:ind w:left="8510"/>
        <w:jc w:val="both"/>
        <w:rPr>
          <w:rFonts w:eastAsiaTheme="majorEastAsia"/>
          <w:sz w:val="20"/>
          <w:szCs w:val="20"/>
        </w:rPr>
      </w:pPr>
    </w:p>
    <w:p w:rsidR="00644EF7" w:rsidRDefault="00644EF7" w:rsidP="00644EF7">
      <w:pPr>
        <w:pStyle w:val="Style1"/>
        <w:widowControl/>
        <w:spacing w:before="72"/>
        <w:ind w:left="8510"/>
        <w:jc w:val="both"/>
        <w:rPr>
          <w:rFonts w:eastAsiaTheme="majorEastAsia"/>
          <w:sz w:val="20"/>
          <w:szCs w:val="20"/>
        </w:rPr>
      </w:pPr>
    </w:p>
    <w:p w:rsidR="00644EF7" w:rsidRDefault="00644EF7" w:rsidP="00644EF7">
      <w:pPr>
        <w:pStyle w:val="Style1"/>
        <w:widowControl/>
        <w:spacing w:before="72"/>
        <w:ind w:left="8510"/>
        <w:rPr>
          <w:sz w:val="20"/>
          <w:szCs w:val="20"/>
        </w:rPr>
      </w:pPr>
    </w:p>
    <w:p w:rsidR="00644EF7" w:rsidRDefault="00644EF7" w:rsidP="00644EF7">
      <w:pPr>
        <w:pStyle w:val="Style1"/>
        <w:widowControl/>
        <w:spacing w:before="72"/>
        <w:ind w:left="8510"/>
        <w:rPr>
          <w:sz w:val="20"/>
          <w:szCs w:val="20"/>
        </w:rPr>
      </w:pPr>
    </w:p>
    <w:p w:rsidR="00644EF7" w:rsidRDefault="00644EF7" w:rsidP="00644EF7">
      <w:pPr>
        <w:pStyle w:val="Style1"/>
        <w:widowControl/>
        <w:spacing w:before="72"/>
        <w:ind w:left="8510"/>
        <w:rPr>
          <w:sz w:val="20"/>
          <w:szCs w:val="20"/>
        </w:rPr>
      </w:pPr>
    </w:p>
    <w:p w:rsidR="00644EF7" w:rsidRDefault="00644EF7" w:rsidP="00644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Малоархангельскогорайонного</w:t>
      </w:r>
      <w:proofErr w:type="spellEnd"/>
    </w:p>
    <w:p w:rsidR="00644EF7" w:rsidRDefault="00644EF7" w:rsidP="00644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                                                           А. И. Писарева</w:t>
      </w:r>
    </w:p>
    <w:p w:rsidR="00644EF7" w:rsidRDefault="00644EF7" w:rsidP="00644EF7">
      <w:pPr>
        <w:rPr>
          <w:rFonts w:ascii="Times New Roman" w:hAnsi="Times New Roman" w:cs="Times New Roman"/>
          <w:sz w:val="28"/>
          <w:szCs w:val="28"/>
        </w:rPr>
      </w:pPr>
    </w:p>
    <w:p w:rsidR="006410CC" w:rsidRPr="006410CC" w:rsidRDefault="006410CC" w:rsidP="006410C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6410CC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6410C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410CC">
        <w:rPr>
          <w:rFonts w:ascii="Times New Roman" w:hAnsi="Times New Roman"/>
          <w:sz w:val="28"/>
          <w:szCs w:val="28"/>
        </w:rPr>
        <w:t xml:space="preserve"> обязанности </w:t>
      </w:r>
    </w:p>
    <w:p w:rsidR="006410CC" w:rsidRPr="006410CC" w:rsidRDefault="006410CC" w:rsidP="006410C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410CC">
        <w:rPr>
          <w:rFonts w:ascii="Times New Roman" w:hAnsi="Times New Roman"/>
          <w:sz w:val="28"/>
          <w:szCs w:val="28"/>
        </w:rPr>
        <w:t xml:space="preserve">   Главы </w:t>
      </w:r>
      <w:proofErr w:type="spellStart"/>
      <w:r w:rsidRPr="006410CC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6410CC">
        <w:rPr>
          <w:rFonts w:ascii="Times New Roman" w:hAnsi="Times New Roman"/>
          <w:sz w:val="28"/>
          <w:szCs w:val="28"/>
        </w:rPr>
        <w:t xml:space="preserve">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10CC">
        <w:rPr>
          <w:rFonts w:ascii="Times New Roman" w:hAnsi="Times New Roman"/>
          <w:sz w:val="28"/>
          <w:szCs w:val="28"/>
        </w:rPr>
        <w:t>П.В. Матвейчук</w:t>
      </w:r>
    </w:p>
    <w:p w:rsidR="00644EF7" w:rsidRDefault="00644EF7" w:rsidP="00644EF7">
      <w:pPr>
        <w:rPr>
          <w:rFonts w:ascii="Times New Roman" w:hAnsi="Times New Roman" w:cs="Times New Roman"/>
        </w:rPr>
      </w:pPr>
    </w:p>
    <w:p w:rsidR="00644EF7" w:rsidRDefault="00644EF7" w:rsidP="00644EF7"/>
    <w:p w:rsidR="00644EF7" w:rsidRDefault="00644EF7" w:rsidP="00644EF7"/>
    <w:p w:rsidR="00644EF7" w:rsidRDefault="00644EF7" w:rsidP="00644EF7">
      <w:bookmarkStart w:id="0" w:name="_GoBack"/>
      <w:bookmarkEnd w:id="0"/>
    </w:p>
    <w:sectPr w:rsidR="00644EF7" w:rsidSect="0075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EF7"/>
    <w:rsid w:val="00076F35"/>
    <w:rsid w:val="000B5D39"/>
    <w:rsid w:val="002A2B71"/>
    <w:rsid w:val="003140FC"/>
    <w:rsid w:val="005947CF"/>
    <w:rsid w:val="006410CC"/>
    <w:rsid w:val="00644EF7"/>
    <w:rsid w:val="007E3EB9"/>
    <w:rsid w:val="008B6C45"/>
    <w:rsid w:val="00B4103E"/>
    <w:rsid w:val="00DB1901"/>
    <w:rsid w:val="00DF58A1"/>
    <w:rsid w:val="00E3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39"/>
  </w:style>
  <w:style w:type="paragraph" w:styleId="1">
    <w:name w:val="heading 1"/>
    <w:basedOn w:val="a"/>
    <w:next w:val="a"/>
    <w:link w:val="10"/>
    <w:uiPriority w:val="9"/>
    <w:qFormat/>
    <w:rsid w:val="00644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4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next w:val="a"/>
    <w:link w:val="a4"/>
    <w:qFormat/>
    <w:rsid w:val="00644EF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a4">
    <w:name w:val="Подзаголовок Знак"/>
    <w:basedOn w:val="a0"/>
    <w:link w:val="a3"/>
    <w:rsid w:val="00644EF7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customStyle="1" w:styleId="a5">
    <w:name w:val="Заголовок"/>
    <w:basedOn w:val="a"/>
    <w:next w:val="a6"/>
    <w:rsid w:val="00644E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1">
    <w:name w:val="Style1"/>
    <w:basedOn w:val="a"/>
    <w:rsid w:val="00644E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644EF7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644E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4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cp:lastPrinted>2020-03-20T14:18:00Z</cp:lastPrinted>
  <dcterms:created xsi:type="dcterms:W3CDTF">2018-05-22T08:50:00Z</dcterms:created>
  <dcterms:modified xsi:type="dcterms:W3CDTF">2020-03-20T14:18:00Z</dcterms:modified>
</cp:coreProperties>
</file>