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0E" w:rsidRDefault="008F0B0E" w:rsidP="00D237E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Административная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Pr="008F0B0E">
        <w:rPr>
          <w:rFonts w:ascii="Times New Roman" w:hAnsi="Times New Roman"/>
          <w:b w:val="0"/>
          <w:bCs w:val="0"/>
          <w:color w:val="000000"/>
          <w:sz w:val="28"/>
          <w:szCs w:val="28"/>
        </w:rPr>
        <w:t>тветственность за нарушение правил регистрации гражданина Российской Федерации по месту пребывания или по месту жительства в жилом помещении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D237E0" w:rsidRPr="00D237E0" w:rsidRDefault="00D237E0" w:rsidP="00D237E0">
      <w:pPr>
        <w:rPr>
          <w:lang w:val="en-US"/>
        </w:rPr>
      </w:pP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В соответствии со статьями 27 и 55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Законом РФ от 25.06.1993 N 5242-1 «О праве граждан Российской Федерации на свободу передвижения, выбор места пребывания и жительства в пределах Российской Федерации» 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введен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Статьей 3 Закона о праве передвижения установлено, что граждане Российской Федерации обязаны регистрироваться по месту пребывания и по месту жительства в пределах Российской Федерации.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За проживание гражданина Российской Федерации по месту пребывания или по месту жительства в жилом помещении без регистрации Кодексом Российской Федерации об административных правонарушениях от 30.12.2001 № 195-Ф) статьёй 19.15.1 предусмотрена административная ответственность.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 xml:space="preserve">Постановлением Правительства Российской Федерации от 17.07.1995 № 713 утверждены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Ответственность за нарушение правил регистрации гражданина Российской Федерации по месту пребывания или по месту жительства в жилом помещении установлена статьёй 19.15.2 КоАП РФ, если эти действия не содержат признаков уголовно наказуемого</w:t>
      </w:r>
      <w:r w:rsidRPr="008F0B0E">
        <w:rPr>
          <w:rStyle w:val="apple-converted-space"/>
          <w:color w:val="000000"/>
          <w:sz w:val="28"/>
          <w:szCs w:val="28"/>
        </w:rPr>
        <w:t> </w:t>
      </w:r>
      <w:r w:rsidRPr="008F0B0E">
        <w:rPr>
          <w:color w:val="000000"/>
          <w:sz w:val="28"/>
          <w:szCs w:val="28"/>
        </w:rPr>
        <w:t>деяния.</w:t>
      </w:r>
    </w:p>
    <w:p w:rsidR="008F0B0E" w:rsidRPr="008F0B0E" w:rsidRDefault="008F0B0E" w:rsidP="008F0B0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B0E">
        <w:rPr>
          <w:color w:val="000000"/>
          <w:sz w:val="28"/>
          <w:szCs w:val="28"/>
        </w:rPr>
        <w:t>Примечанием к указанной статье предусмотрены случаи освобождения граждан от административной ответственности.</w:t>
      </w:r>
    </w:p>
    <w:p w:rsidR="00ED6F37" w:rsidRPr="00E40AEE" w:rsidRDefault="00ED6F37" w:rsidP="008F0B0E">
      <w:pPr>
        <w:widowControl/>
        <w:shd w:val="clear" w:color="auto" w:fill="FFFFFF"/>
        <w:autoSpaceDE/>
        <w:autoSpaceDN/>
        <w:adjustRightInd/>
        <w:jc w:val="center"/>
        <w:outlineLvl w:val="1"/>
        <w:rPr>
          <w:rStyle w:val="FontStyle12"/>
          <w:sz w:val="28"/>
          <w:szCs w:val="28"/>
        </w:rPr>
      </w:pPr>
    </w:p>
    <w:p w:rsidR="008C76C0" w:rsidRDefault="008C76C0" w:rsidP="008C76C0">
      <w:pPr>
        <w:tabs>
          <w:tab w:val="left" w:pos="7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В. Громов</w:t>
      </w:r>
    </w:p>
    <w:p w:rsidR="008C76C0" w:rsidRDefault="008C76C0" w:rsidP="008C76C0">
      <w:pPr>
        <w:tabs>
          <w:tab w:val="left" w:pos="601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помощник прокурора района</w:t>
      </w:r>
    </w:p>
    <w:p w:rsidR="0013656D" w:rsidRPr="00C35880" w:rsidRDefault="0013656D" w:rsidP="00C35880"/>
    <w:sectPr w:rsidR="0013656D" w:rsidRPr="00C35880" w:rsidSect="008C76C0">
      <w:type w:val="continuous"/>
      <w:pgSz w:w="11905" w:h="16837"/>
      <w:pgMar w:top="1267" w:right="706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F7" w:rsidRDefault="003160F7">
      <w:r>
        <w:separator/>
      </w:r>
    </w:p>
  </w:endnote>
  <w:endnote w:type="continuationSeparator" w:id="0">
    <w:p w:rsidR="003160F7" w:rsidRDefault="0031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F7" w:rsidRDefault="003160F7">
      <w:r>
        <w:separator/>
      </w:r>
    </w:p>
  </w:footnote>
  <w:footnote w:type="continuationSeparator" w:id="0">
    <w:p w:rsidR="003160F7" w:rsidRDefault="0031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656D"/>
    <w:rsid w:val="0002196A"/>
    <w:rsid w:val="0006302A"/>
    <w:rsid w:val="00064563"/>
    <w:rsid w:val="000A3165"/>
    <w:rsid w:val="0013656D"/>
    <w:rsid w:val="001A4DD3"/>
    <w:rsid w:val="001B59B0"/>
    <w:rsid w:val="001D45E5"/>
    <w:rsid w:val="001D57DF"/>
    <w:rsid w:val="002031A5"/>
    <w:rsid w:val="00215A58"/>
    <w:rsid w:val="003123C3"/>
    <w:rsid w:val="003160F7"/>
    <w:rsid w:val="00372DF3"/>
    <w:rsid w:val="00386123"/>
    <w:rsid w:val="003917EA"/>
    <w:rsid w:val="003A3D4F"/>
    <w:rsid w:val="0044325B"/>
    <w:rsid w:val="004458B2"/>
    <w:rsid w:val="004D52F5"/>
    <w:rsid w:val="0053411A"/>
    <w:rsid w:val="00535CA5"/>
    <w:rsid w:val="00544AF9"/>
    <w:rsid w:val="00544E41"/>
    <w:rsid w:val="005721EA"/>
    <w:rsid w:val="00585971"/>
    <w:rsid w:val="005D06A4"/>
    <w:rsid w:val="005F19D5"/>
    <w:rsid w:val="0062561D"/>
    <w:rsid w:val="00633091"/>
    <w:rsid w:val="00663E3C"/>
    <w:rsid w:val="006C353D"/>
    <w:rsid w:val="006D1BC8"/>
    <w:rsid w:val="006D594E"/>
    <w:rsid w:val="006F0AB1"/>
    <w:rsid w:val="00724C55"/>
    <w:rsid w:val="00751BDD"/>
    <w:rsid w:val="00766CB4"/>
    <w:rsid w:val="007A55FD"/>
    <w:rsid w:val="007E178B"/>
    <w:rsid w:val="008561FC"/>
    <w:rsid w:val="008662C4"/>
    <w:rsid w:val="00895EC0"/>
    <w:rsid w:val="008B5B25"/>
    <w:rsid w:val="008C76C0"/>
    <w:rsid w:val="008D6CCA"/>
    <w:rsid w:val="008F0B0E"/>
    <w:rsid w:val="00987798"/>
    <w:rsid w:val="009B13B6"/>
    <w:rsid w:val="009B3B00"/>
    <w:rsid w:val="009F0453"/>
    <w:rsid w:val="00A42C28"/>
    <w:rsid w:val="00A80E72"/>
    <w:rsid w:val="00B2592C"/>
    <w:rsid w:val="00BB2A8B"/>
    <w:rsid w:val="00C044E1"/>
    <w:rsid w:val="00C35880"/>
    <w:rsid w:val="00C67CCD"/>
    <w:rsid w:val="00CC484D"/>
    <w:rsid w:val="00CE0C47"/>
    <w:rsid w:val="00CF59A8"/>
    <w:rsid w:val="00D01DE2"/>
    <w:rsid w:val="00D237E0"/>
    <w:rsid w:val="00D611C8"/>
    <w:rsid w:val="00D90A0E"/>
    <w:rsid w:val="00E40AEE"/>
    <w:rsid w:val="00E8321E"/>
    <w:rsid w:val="00EB5E87"/>
    <w:rsid w:val="00ED1D85"/>
    <w:rsid w:val="00ED6F37"/>
    <w:rsid w:val="00F569DF"/>
    <w:rsid w:val="00F7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0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6CB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  <w:ind w:firstLine="710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66CB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66CB4"/>
    <w:rPr>
      <w:rFonts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4DD3"/>
  </w:style>
  <w:style w:type="character" w:styleId="a4">
    <w:name w:val="Hyperlink"/>
    <w:basedOn w:val="a0"/>
    <w:uiPriority w:val="99"/>
    <w:semiHidden/>
    <w:unhideWhenUsed/>
    <w:rsid w:val="00C35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B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8F0B0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0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83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4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50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76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84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01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409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35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94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какие сроки и за какие правонарушения возможно оплатить штраф со скидкой 50%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какие сроки и за какие правонарушения возможно оплатить штраф со скидкой 50%</dc:title>
  <dc:creator>Admin</dc:creator>
  <cp:lastModifiedBy>Windows User</cp:lastModifiedBy>
  <cp:revision>2</cp:revision>
  <cp:lastPrinted>2020-11-23T09:35:00Z</cp:lastPrinted>
  <dcterms:created xsi:type="dcterms:W3CDTF">2021-01-26T08:21:00Z</dcterms:created>
  <dcterms:modified xsi:type="dcterms:W3CDTF">2021-01-26T08:21:00Z</dcterms:modified>
</cp:coreProperties>
</file>