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A8" w:rsidRPr="00BF01A8" w:rsidRDefault="00BF01A8" w:rsidP="00BF01A8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i/>
          <w:color w:val="4F4F4F"/>
          <w:sz w:val="28"/>
          <w:szCs w:val="28"/>
          <w:u w:val="single"/>
        </w:rPr>
      </w:pPr>
      <w:r w:rsidRPr="00BF01A8">
        <w:rPr>
          <w:b/>
          <w:i/>
          <w:color w:val="4F4F4F"/>
          <w:sz w:val="28"/>
          <w:szCs w:val="28"/>
          <w:u w:val="single"/>
        </w:rPr>
        <w:t>Цена на ценнике не соответствует цене на кассе</w:t>
      </w:r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F01A8">
        <w:rPr>
          <w:color w:val="4F4F4F"/>
        </w:rPr>
        <w:t>  В Управление Роспотребнадзора по Орловской области продолжают поступать обращения граждан по вопросу несоответствия цены товара, указанной на ценнике  с  ценой  в чеке на кассе в магазине.</w:t>
      </w:r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F01A8">
        <w:rPr>
          <w:color w:val="4F4F4F"/>
        </w:rPr>
        <w:t>В соответствии со ст. 10 Закона РФ от 07.02.1992 г. № 2300-1 «О защите прав потребителей» (далее - Закон о защите прав потребителей) продавец обязан своевременно предоставлять потребителю необходимую и достоверную информацию о товарах, обеспечивающую возможность их правильного выбора, в том числе информацию о цене в рублях и условия приобретения товаров.</w:t>
      </w:r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proofErr w:type="gramStart"/>
      <w:r w:rsidRPr="00BF01A8">
        <w:rPr>
          <w:color w:val="4F4F4F"/>
        </w:rPr>
        <w:t>На основании ст. 494 Гражданского кодекса Российской Федерации (далее - ГК РФ), выставление в месте продажи (на прилавках, в витринах и т.п.) товаров, демонстрация их образцов или предоставление сведений о продаваемых товарах (описаний, каталогов, фотоснимков товаров и т.п.) в месте их продажи или в сети «Интернет» признается публичной офертой независимо от того, указаны ли цена и другие существенные условия</w:t>
      </w:r>
      <w:proofErr w:type="gramEnd"/>
      <w:r w:rsidRPr="00BF01A8">
        <w:rPr>
          <w:color w:val="4F4F4F"/>
        </w:rPr>
        <w:t xml:space="preserve"> договора розничной купли-продажи, за исключением случая, когда продавец явно определил, что соответствующие товары не предназначены для продажи.</w:t>
      </w:r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F01A8">
        <w:rPr>
          <w:color w:val="4F4F4F"/>
        </w:rPr>
        <w:t>Соответственно ценник на товаре в торговом зале является публичным предложением (офертой).             </w:t>
      </w:r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proofErr w:type="gramStart"/>
      <w:r w:rsidRPr="00BF01A8">
        <w:rPr>
          <w:color w:val="4F4F4F"/>
        </w:rPr>
        <w:t>Правительством Российской Федерации утверждены новые правила продажи товаров по договору розничной купли-продажи, которые вступили в силу с 1 января 2021г., в соответствии с которыми продавец обязан обеспечить наличие ценников на реализуемые товары с указанием наименования товара, цены за единицу товара или за единицу измерения товара (вес (масса нетто), длина и др.).</w:t>
      </w:r>
      <w:proofErr w:type="gramEnd"/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F01A8">
        <w:rPr>
          <w:color w:val="4F4F4F"/>
        </w:rPr>
        <w:t>Таким образом, продавец обязан продать товар по цене, указанной на ценнике. А покупатель обязан оплатить товар по цене, объявленной продавцом в момент заключения договора розничной купли-продажи (п. 1 ст. 500 ГК РФ).</w:t>
      </w:r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proofErr w:type="gramStart"/>
      <w:r w:rsidRPr="00BF01A8">
        <w:rPr>
          <w:color w:val="4F4F4F"/>
        </w:rPr>
        <w:t>Если покупателю на кассе  пробивают товар по  цене, несоответствующей цене на ценнике причем, как правило, больше чем  указанной на ценнике, необходимо обратиться к администратору магазина, сообщить ему о данной ситуации и потребовать   продать товар по цене, указанной на ценнике или вернуть разницу между ценой, указанной в чеке и ценнике на товар.</w:t>
      </w:r>
      <w:proofErr w:type="gramEnd"/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F01A8">
        <w:rPr>
          <w:color w:val="4F4F4F"/>
        </w:rPr>
        <w:t xml:space="preserve">Если администрация магазина отказывает покупателю в удовлетворении заявленного им требования, то  он может </w:t>
      </w:r>
      <w:proofErr w:type="gramStart"/>
      <w:r w:rsidRPr="00BF01A8">
        <w:rPr>
          <w:color w:val="4F4F4F"/>
        </w:rPr>
        <w:t>обратится</w:t>
      </w:r>
      <w:proofErr w:type="gramEnd"/>
      <w:r w:rsidRPr="00BF01A8">
        <w:rPr>
          <w:color w:val="4F4F4F"/>
        </w:rPr>
        <w:t xml:space="preserve"> в адрес магазина с письменной претензией, составленной в двух экземплярах, с требованием о возврате разницы в цене товара между чеком и ценником,   либо отказаться от исполнения договора розничной купли-продажи и потребовать возврата уплаченной за товар суммы и возмещения других убытков в связи с не предоставлением возможности незамедлительно получить при заключении договора информацию о товаре.</w:t>
      </w:r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F01A8">
        <w:rPr>
          <w:color w:val="4F4F4F"/>
        </w:rPr>
        <w:t>К претензии приложить копии  или фотографии  кассового, товарного чеков и ценника на товар. Один экземпляр претензии необходимо вручить администрации магазина (продавцу) лично (в этом случае на втором экземпляре, который остается у потребителя, он должен поставить отметку о принятии) либо направить по почте, желательно заказным письмом с уведомлением о вручении.</w:t>
      </w:r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F01A8">
        <w:rPr>
          <w:color w:val="4F4F4F"/>
        </w:rPr>
        <w:t>При отказе продавца в удовлетворении претензии потребитель вправе обратиться в суд и (или) в Управление Роспотребнадзора по Орловской области для привлечения организации к административной ответственности.</w:t>
      </w:r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F01A8">
        <w:rPr>
          <w:color w:val="4F4F4F"/>
        </w:rPr>
        <w:t>Письменное обращение можно направить:</w:t>
      </w:r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F01A8">
        <w:rPr>
          <w:color w:val="4F4F4F"/>
        </w:rPr>
        <w:t xml:space="preserve">- в Управление Роспотребнадзора  по Орловской области  по адресу  </w:t>
      </w:r>
      <w:proofErr w:type="gramStart"/>
      <w:r w:rsidRPr="00BF01A8">
        <w:rPr>
          <w:color w:val="4F4F4F"/>
        </w:rPr>
        <w:t>г</w:t>
      </w:r>
      <w:proofErr w:type="gramEnd"/>
      <w:r w:rsidRPr="00BF01A8">
        <w:rPr>
          <w:color w:val="4F4F4F"/>
        </w:rPr>
        <w:t xml:space="preserve">. Орел, </w:t>
      </w:r>
      <w:proofErr w:type="spellStart"/>
      <w:r w:rsidRPr="00BF01A8">
        <w:rPr>
          <w:color w:val="4F4F4F"/>
        </w:rPr>
        <w:t>Наугорское</w:t>
      </w:r>
      <w:proofErr w:type="spellEnd"/>
      <w:r w:rsidRPr="00BF01A8">
        <w:rPr>
          <w:color w:val="4F4F4F"/>
        </w:rPr>
        <w:t xml:space="preserve"> шоссе, д.2а;</w:t>
      </w:r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F01A8">
        <w:rPr>
          <w:color w:val="4F4F4F"/>
        </w:rPr>
        <w:t>- через интернет-сайт Управления Роспотребнадзора  по Орловской области в разделе «Прием обращений граждан».</w:t>
      </w:r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proofErr w:type="gramStart"/>
      <w:r w:rsidRPr="00BF01A8">
        <w:rPr>
          <w:color w:val="4F4F4F"/>
        </w:rPr>
        <w:lastRenderedPageBreak/>
        <w:t xml:space="preserve">За дополнительными разъяснениями и помощью в составлении претензий потребители могут обращаться на «горячую линию» Управления Роспотребнадзора  по Орловской области по телефону 8 (4862) 41 52 </w:t>
      </w:r>
      <w:proofErr w:type="spellStart"/>
      <w:r w:rsidRPr="00BF01A8">
        <w:rPr>
          <w:color w:val="4F4F4F"/>
        </w:rPr>
        <w:t>52</w:t>
      </w:r>
      <w:proofErr w:type="spellEnd"/>
      <w:r w:rsidRPr="00BF01A8">
        <w:rPr>
          <w:color w:val="4F4F4F"/>
        </w:rPr>
        <w:t xml:space="preserve">, 8 (4862) 41 62 67, или  в консультационном центре для потребителей ФБУЗ «Центр гигиены и эпидемиологии в Орловской области»: г. Орел, ул. </w:t>
      </w:r>
      <w:proofErr w:type="spellStart"/>
      <w:r w:rsidRPr="00BF01A8">
        <w:rPr>
          <w:color w:val="4F4F4F"/>
        </w:rPr>
        <w:t>Карачевская</w:t>
      </w:r>
      <w:proofErr w:type="spellEnd"/>
      <w:r w:rsidRPr="00BF01A8">
        <w:rPr>
          <w:color w:val="4F4F4F"/>
        </w:rPr>
        <w:t>, д.56а,  по телефону 8(4862) 75-02-76.</w:t>
      </w:r>
      <w:proofErr w:type="gramEnd"/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F01A8">
        <w:rPr>
          <w:color w:val="4F4F4F"/>
        </w:rPr>
        <w:t>Также  консультации можно получить через Единый консультационный центр Роспотребнадзора по телефону 8-800-555-49-43 (звонок бесплатный).</w:t>
      </w:r>
    </w:p>
    <w:p w:rsidR="008140B9" w:rsidRPr="00BF01A8" w:rsidRDefault="008140B9" w:rsidP="00BF01A8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F01A8">
        <w:rPr>
          <w:color w:val="4F4F4F"/>
        </w:rPr>
        <w:t xml:space="preserve">Кроме того, получить исчерпывающую информацию по актуальным вопросам защиты прав потребителей можно в Государственном информационном ресурсе в сфере защиты прав потребителей, </w:t>
      </w:r>
      <w:proofErr w:type="gramStart"/>
      <w:r w:rsidRPr="00BF01A8">
        <w:rPr>
          <w:color w:val="4F4F4F"/>
        </w:rPr>
        <w:t>доступ</w:t>
      </w:r>
      <w:proofErr w:type="gramEnd"/>
      <w:r w:rsidRPr="00BF01A8">
        <w:rPr>
          <w:color w:val="4F4F4F"/>
        </w:rPr>
        <w:t xml:space="preserve"> к которому осуществляется по электронному адресу: http://zpp.rospotrebnadzor.ru.</w:t>
      </w:r>
    </w:p>
    <w:p w:rsidR="00760BED" w:rsidRPr="00BF01A8" w:rsidRDefault="00760BED" w:rsidP="00BF01A8">
      <w:pPr>
        <w:spacing w:after="0"/>
        <w:rPr>
          <w:sz w:val="24"/>
          <w:szCs w:val="24"/>
        </w:rPr>
      </w:pPr>
    </w:p>
    <w:sectPr w:rsidR="00760BED" w:rsidRPr="00BF01A8" w:rsidSect="0076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140B9"/>
    <w:rsid w:val="00173291"/>
    <w:rsid w:val="002A55DF"/>
    <w:rsid w:val="00360DB1"/>
    <w:rsid w:val="0069019F"/>
    <w:rsid w:val="006E12EE"/>
    <w:rsid w:val="00760BED"/>
    <w:rsid w:val="008140B9"/>
    <w:rsid w:val="00952348"/>
    <w:rsid w:val="009D3DCF"/>
    <w:rsid w:val="00A63ACF"/>
    <w:rsid w:val="00BF01A8"/>
    <w:rsid w:val="00F8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-6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0B9"/>
    <w:pPr>
      <w:spacing w:before="100" w:beforeAutospacing="1" w:after="100" w:afterAutospacing="1" w:line="240" w:lineRule="auto"/>
      <w:ind w:left="0" w:firstLine="0"/>
    </w:pPr>
    <w:rPr>
      <w:rFonts w:eastAsia="Times New Roman"/>
      <w:positio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3671</Characters>
  <Application>Microsoft Office Word</Application>
  <DocSecurity>0</DocSecurity>
  <Lines>30</Lines>
  <Paragraphs>8</Paragraphs>
  <ScaleCrop>false</ScaleCrop>
  <Company>Microsoft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2021-08-05T11:52:00Z</dcterms:created>
  <dcterms:modified xsi:type="dcterms:W3CDTF">2021-08-05T12:01:00Z</dcterms:modified>
</cp:coreProperties>
</file>