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E7" w:rsidRPr="00E957E7" w:rsidRDefault="00E957E7" w:rsidP="001629BF">
      <w:pPr>
        <w:pStyle w:val="a3"/>
        <w:shd w:val="clear" w:color="auto" w:fill="FFFFFF"/>
        <w:spacing w:before="0" w:before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r w:rsidRPr="00E957E7">
        <w:rPr>
          <w:b/>
          <w:sz w:val="28"/>
          <w:szCs w:val="28"/>
          <w:shd w:val="clear" w:color="auto" w:fill="FFFFFF"/>
        </w:rPr>
        <w:t>Прокуратура разъясняет: электронное мошенничество</w:t>
      </w:r>
    </w:p>
    <w:bookmarkEnd w:id="0"/>
    <w:p w:rsidR="00E957E7" w:rsidRPr="007016BA" w:rsidRDefault="00E957E7" w:rsidP="001629BF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7016BA">
        <w:rPr>
          <w:sz w:val="28"/>
          <w:szCs w:val="28"/>
          <w:shd w:val="clear" w:color="auto" w:fill="FFFFFF"/>
        </w:rPr>
        <w:t>Прокуратура напоминает об одном из распространенных способов хищения денежных средств у граждан, совершенном с использованием установленных в сотовом телефоне приложений.</w:t>
      </w:r>
    </w:p>
    <w:p w:rsidR="00E957E7" w:rsidRPr="007016BA" w:rsidRDefault="00E957E7" w:rsidP="001629B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Необходимо обращать внимание на поступление телефонных звонков от неизвестных лиц, представляющихся сотрудниками полиции либо работниками банков и сообщающих сведения об утечке персональных данных, в том числе о попытках хищения денежных средств с банковских счетов. При таких обстоятельствах граждан вводят в заблуждение и предлагают установить в сотовом телефоне специальное приложение, добавить реквизиты банковских карт, которые им укажут. Однако необходимо знать, что это делается для перевода на счета злоумышленников денежных средств и их хищения.</w:t>
      </w:r>
    </w:p>
    <w:p w:rsidR="00E957E7" w:rsidRPr="007016BA" w:rsidRDefault="00E957E7" w:rsidP="001629B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совершение таких действий наступает уголовная ответственность по п. «г» ч. З ст. 158 УК РФ — кража, то есть тайное хищение чужого имущества, совершенная с банковского счета, а равно в отношении электронных денежных средств. Уголовным законом предусмотрено наказание в виде лишения свободы на срок до б лет.</w:t>
      </w:r>
    </w:p>
    <w:p w:rsidR="001629BF" w:rsidRDefault="00E957E7" w:rsidP="001629B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необходимо помнить, что сотрудники банка никогда по телефону не запрашивают персональные данные и не предлагают установить программы на мобильные устройства, а только консультируют по продуктам и услугам кредитно-финансового учреждения.</w:t>
      </w:r>
    </w:p>
    <w:p w:rsidR="001629BF" w:rsidRPr="001629BF" w:rsidRDefault="001629BF" w:rsidP="001629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2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Подготовлено</w:t>
      </w:r>
    </w:p>
    <w:p w:rsidR="001629BF" w:rsidRPr="001629BF" w:rsidRDefault="001629BF" w:rsidP="001629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29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прокуратурой Малоархангельского района</w:t>
      </w:r>
    </w:p>
    <w:p w:rsidR="001629BF" w:rsidRPr="001629BF" w:rsidRDefault="001629BF" w:rsidP="001629BF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29BF" w:rsidRPr="001629BF" w:rsidSect="00A0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280C"/>
    <w:rsid w:val="001629BF"/>
    <w:rsid w:val="006C280C"/>
    <w:rsid w:val="008D5089"/>
    <w:rsid w:val="00A04D90"/>
    <w:rsid w:val="00E9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Екатерина Юрьевна</dc:creator>
  <cp:keywords/>
  <dc:description/>
  <cp:lastModifiedBy>Коробов Дмитрий Владимирович</cp:lastModifiedBy>
  <cp:revision>3</cp:revision>
  <dcterms:created xsi:type="dcterms:W3CDTF">2021-09-27T16:29:00Z</dcterms:created>
  <dcterms:modified xsi:type="dcterms:W3CDTF">2021-12-27T18:30:00Z</dcterms:modified>
</cp:coreProperties>
</file>