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6D17D7" w:rsidRPr="006D17D7" w:rsidRDefault="006D17D7" w:rsidP="006D1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ОРЛОВЦЕВ  </w:t>
      </w:r>
      <w:r w:rsidR="007842D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ЖДЁТ </w:t>
      </w: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7842D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ГАРАЖНАЯ </w:t>
      </w: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АМНИСТИ</w:t>
      </w:r>
      <w:r w:rsidR="007842DC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C">
        <w:rPr>
          <w:rFonts w:ascii="Times New Roman" w:hAnsi="Times New Roman" w:cs="Times New Roman"/>
          <w:sz w:val="28"/>
          <w:szCs w:val="28"/>
        </w:rPr>
        <w:t>Закон вступи</w:t>
      </w:r>
      <w:r>
        <w:rPr>
          <w:rFonts w:ascii="Times New Roman" w:hAnsi="Times New Roman" w:cs="Times New Roman"/>
          <w:sz w:val="28"/>
          <w:szCs w:val="28"/>
        </w:rPr>
        <w:t>т в силу с 1 сентября 2021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Продлится</w:t>
      </w:r>
      <w:r w:rsidRPr="007842DC">
        <w:rPr>
          <w:rFonts w:ascii="Times New Roman" w:hAnsi="Times New Roman" w:cs="Times New Roman"/>
          <w:sz w:val="28"/>
          <w:szCs w:val="28"/>
        </w:rPr>
        <w:t xml:space="preserve"> «гаражн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42DC">
        <w:rPr>
          <w:rFonts w:ascii="Times New Roman" w:hAnsi="Times New Roman" w:cs="Times New Roman"/>
          <w:sz w:val="28"/>
          <w:szCs w:val="28"/>
        </w:rPr>
        <w:t xml:space="preserve"> амнисти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2DC">
        <w:rPr>
          <w:rFonts w:ascii="Times New Roman" w:hAnsi="Times New Roman" w:cs="Times New Roman"/>
          <w:sz w:val="28"/>
          <w:szCs w:val="28"/>
        </w:rPr>
        <w:t xml:space="preserve">» до 1 сентября 2026 года. </w:t>
      </w:r>
    </w:p>
    <w:p w:rsidR="00EC6B69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C">
        <w:rPr>
          <w:rFonts w:ascii="Times New Roman" w:hAnsi="Times New Roman" w:cs="Times New Roman"/>
          <w:sz w:val="28"/>
          <w:szCs w:val="28"/>
        </w:rPr>
        <w:t xml:space="preserve">Владельцы гаражей получат возможность оформить </w:t>
      </w:r>
      <w:r>
        <w:rPr>
          <w:rFonts w:ascii="Times New Roman" w:hAnsi="Times New Roman" w:cs="Times New Roman"/>
          <w:sz w:val="28"/>
          <w:szCs w:val="28"/>
        </w:rPr>
        <w:t>право собственности на них в упрощенном порядке и</w:t>
      </w:r>
      <w:r w:rsidRPr="0078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842DC">
        <w:rPr>
          <w:rFonts w:ascii="Times New Roman" w:hAnsi="Times New Roman" w:cs="Times New Roman"/>
          <w:sz w:val="28"/>
          <w:szCs w:val="28"/>
        </w:rPr>
        <w:t>пользоваться строениями на законных основаниях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B69" w:rsidRPr="00EC6B69">
        <w:t xml:space="preserve"> </w:t>
      </w:r>
      <w:r w:rsidR="00EC6B69">
        <w:rPr>
          <w:rFonts w:ascii="Times New Roman" w:hAnsi="Times New Roman" w:cs="Times New Roman"/>
          <w:sz w:val="28"/>
          <w:szCs w:val="28"/>
        </w:rPr>
        <w:t>Г</w:t>
      </w:r>
      <w:r w:rsidR="00EC6B69" w:rsidRPr="00EC6B69">
        <w:rPr>
          <w:rFonts w:ascii="Times New Roman" w:hAnsi="Times New Roman" w:cs="Times New Roman"/>
          <w:sz w:val="28"/>
          <w:szCs w:val="28"/>
        </w:rPr>
        <w:t>араж можно будет продать</w:t>
      </w:r>
      <w:r w:rsidR="00EC6B69">
        <w:rPr>
          <w:rFonts w:ascii="Times New Roman" w:hAnsi="Times New Roman" w:cs="Times New Roman"/>
          <w:sz w:val="28"/>
          <w:szCs w:val="28"/>
        </w:rPr>
        <w:t>, подарить, завещать и т.д.</w:t>
      </w: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42DC">
        <w:rPr>
          <w:rFonts w:ascii="Times New Roman" w:hAnsi="Times New Roman" w:cs="Times New Roman"/>
          <w:sz w:val="28"/>
          <w:szCs w:val="28"/>
        </w:rPr>
        <w:t>прощенный порядок регистрации прав будет распространяться на гаражные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2DC">
        <w:rPr>
          <w:rFonts w:ascii="Times New Roman" w:hAnsi="Times New Roman" w:cs="Times New Roman"/>
          <w:sz w:val="28"/>
          <w:szCs w:val="28"/>
        </w:rPr>
        <w:t xml:space="preserve"> </w:t>
      </w:r>
      <w:r w:rsidRPr="007842DC">
        <w:rPr>
          <w:rFonts w:ascii="Times New Roman" w:hAnsi="Times New Roman" w:cs="Times New Roman"/>
          <w:sz w:val="28"/>
          <w:szCs w:val="28"/>
        </w:rPr>
        <w:t>возведенны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2D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C6B69">
        <w:rPr>
          <w:rFonts w:ascii="Times New Roman" w:hAnsi="Times New Roman" w:cs="Times New Roman"/>
          <w:sz w:val="28"/>
          <w:szCs w:val="28"/>
        </w:rPr>
        <w:t xml:space="preserve">капитальных сооружений </w:t>
      </w:r>
      <w:r w:rsidRPr="007842D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 декабря 2004 года (</w:t>
      </w:r>
      <w:r w:rsidRPr="007842DC">
        <w:rPr>
          <w:rFonts w:ascii="Times New Roman" w:hAnsi="Times New Roman" w:cs="Times New Roman"/>
          <w:sz w:val="28"/>
          <w:szCs w:val="28"/>
        </w:rPr>
        <w:t>до введения в действие Градостроительного кодекса).</w:t>
      </w: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C">
        <w:rPr>
          <w:rFonts w:ascii="Times New Roman" w:hAnsi="Times New Roman" w:cs="Times New Roman"/>
          <w:sz w:val="28"/>
          <w:szCs w:val="28"/>
        </w:rPr>
        <w:t>Гараж может входить в гаражно-строительный кооператив</w:t>
      </w:r>
      <w:r w:rsidR="00EC6B69">
        <w:rPr>
          <w:rFonts w:ascii="Times New Roman" w:hAnsi="Times New Roman" w:cs="Times New Roman"/>
          <w:sz w:val="28"/>
          <w:szCs w:val="28"/>
        </w:rPr>
        <w:t xml:space="preserve"> или быть </w:t>
      </w:r>
      <w:r w:rsidR="00CB73B3" w:rsidRPr="007842DC">
        <w:rPr>
          <w:rFonts w:ascii="Times New Roman" w:hAnsi="Times New Roman" w:cs="Times New Roman"/>
          <w:sz w:val="28"/>
          <w:szCs w:val="28"/>
        </w:rPr>
        <w:t>построенным</w:t>
      </w:r>
      <w:r w:rsidR="00CB73B3">
        <w:rPr>
          <w:rFonts w:ascii="Times New Roman" w:hAnsi="Times New Roman" w:cs="Times New Roman"/>
          <w:sz w:val="28"/>
          <w:szCs w:val="28"/>
        </w:rPr>
        <w:t xml:space="preserve"> </w:t>
      </w:r>
      <w:r w:rsidR="00EC6B69">
        <w:rPr>
          <w:rFonts w:ascii="Times New Roman" w:hAnsi="Times New Roman" w:cs="Times New Roman"/>
          <w:sz w:val="28"/>
          <w:szCs w:val="28"/>
        </w:rPr>
        <w:t>отдельно</w:t>
      </w:r>
      <w:r w:rsidRPr="007842DC">
        <w:rPr>
          <w:rFonts w:ascii="Times New Roman" w:hAnsi="Times New Roman" w:cs="Times New Roman"/>
          <w:sz w:val="28"/>
          <w:szCs w:val="28"/>
        </w:rPr>
        <w:t xml:space="preserve">. </w:t>
      </w:r>
      <w:r w:rsidR="008B07DA">
        <w:rPr>
          <w:rFonts w:ascii="Times New Roman" w:hAnsi="Times New Roman" w:cs="Times New Roman"/>
          <w:sz w:val="28"/>
          <w:szCs w:val="28"/>
        </w:rPr>
        <w:t xml:space="preserve">Для регистрации права собственности </w:t>
      </w:r>
      <w:r w:rsidR="008B07DA" w:rsidRPr="008B07DA">
        <w:rPr>
          <w:rFonts w:ascii="Times New Roman" w:hAnsi="Times New Roman" w:cs="Times New Roman"/>
          <w:sz w:val="28"/>
          <w:szCs w:val="28"/>
        </w:rPr>
        <w:t>на гараж</w:t>
      </w:r>
      <w:r w:rsidR="008B07DA">
        <w:rPr>
          <w:rFonts w:ascii="Times New Roman" w:hAnsi="Times New Roman" w:cs="Times New Roman"/>
          <w:sz w:val="28"/>
          <w:szCs w:val="28"/>
        </w:rPr>
        <w:t xml:space="preserve"> в упрощенном поряд</w:t>
      </w:r>
      <w:r w:rsidR="008B07DA" w:rsidRPr="008B07DA">
        <w:rPr>
          <w:rFonts w:ascii="Times New Roman" w:hAnsi="Times New Roman" w:cs="Times New Roman"/>
          <w:sz w:val="28"/>
          <w:szCs w:val="28"/>
        </w:rPr>
        <w:t>к</w:t>
      </w:r>
      <w:r w:rsidR="008B07DA">
        <w:rPr>
          <w:rFonts w:ascii="Times New Roman" w:hAnsi="Times New Roman" w:cs="Times New Roman"/>
          <w:sz w:val="28"/>
          <w:szCs w:val="28"/>
        </w:rPr>
        <w:t>е</w:t>
      </w:r>
      <w:r w:rsidR="008B07DA" w:rsidRPr="008B07DA">
        <w:rPr>
          <w:rFonts w:ascii="Times New Roman" w:hAnsi="Times New Roman" w:cs="Times New Roman"/>
          <w:sz w:val="28"/>
          <w:szCs w:val="28"/>
        </w:rPr>
        <w:t xml:space="preserve"> необходимо представить любой документ, подтверждающий факт владения постройкой.</w:t>
      </w:r>
      <w:r w:rsidR="00CB73B3" w:rsidRPr="00CB73B3">
        <w:t xml:space="preserve"> </w:t>
      </w:r>
      <w:r w:rsidR="00CB73B3" w:rsidRPr="00CB73B3">
        <w:rPr>
          <w:rFonts w:ascii="Times New Roman" w:hAnsi="Times New Roman" w:cs="Times New Roman"/>
          <w:sz w:val="28"/>
          <w:szCs w:val="28"/>
        </w:rPr>
        <w:t>Это</w:t>
      </w:r>
      <w:r w:rsidR="00CB73B3">
        <w:rPr>
          <w:rFonts w:ascii="Times New Roman" w:hAnsi="Times New Roman" w:cs="Times New Roman"/>
          <w:sz w:val="28"/>
          <w:szCs w:val="28"/>
        </w:rPr>
        <w:t xml:space="preserve"> мо</w:t>
      </w:r>
      <w:r w:rsidR="00176E6E">
        <w:rPr>
          <w:rFonts w:ascii="Times New Roman" w:hAnsi="Times New Roman" w:cs="Times New Roman"/>
          <w:sz w:val="28"/>
          <w:szCs w:val="28"/>
        </w:rPr>
        <w:t>жет</w:t>
      </w:r>
      <w:r w:rsidR="00CB73B3">
        <w:rPr>
          <w:rFonts w:ascii="Times New Roman" w:hAnsi="Times New Roman" w:cs="Times New Roman"/>
          <w:sz w:val="28"/>
          <w:szCs w:val="28"/>
        </w:rPr>
        <w:t xml:space="preserve"> быть</w:t>
      </w:r>
      <w:r w:rsidR="00EA3099">
        <w:rPr>
          <w:rFonts w:ascii="Times New Roman" w:hAnsi="Times New Roman" w:cs="Times New Roman"/>
          <w:sz w:val="28"/>
          <w:szCs w:val="28"/>
        </w:rPr>
        <w:t>, к примеру,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</w:t>
      </w:r>
      <w:r w:rsidR="00176E6E">
        <w:rPr>
          <w:rFonts w:ascii="Times New Roman" w:hAnsi="Times New Roman" w:cs="Times New Roman"/>
          <w:sz w:val="28"/>
          <w:szCs w:val="28"/>
        </w:rPr>
        <w:t xml:space="preserve">документ о </w:t>
      </w:r>
      <w:r w:rsidR="00CB73B3" w:rsidRPr="00CB73B3">
        <w:rPr>
          <w:rFonts w:ascii="Times New Roman" w:hAnsi="Times New Roman" w:cs="Times New Roman"/>
          <w:sz w:val="28"/>
          <w:szCs w:val="28"/>
        </w:rPr>
        <w:t>выплат</w:t>
      </w:r>
      <w:r w:rsidR="00176E6E">
        <w:rPr>
          <w:rFonts w:ascii="Times New Roman" w:hAnsi="Times New Roman" w:cs="Times New Roman"/>
          <w:sz w:val="28"/>
          <w:szCs w:val="28"/>
        </w:rPr>
        <w:t>е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пая в гаражном кооперативе</w:t>
      </w:r>
      <w:r w:rsidR="00176E6E">
        <w:rPr>
          <w:rFonts w:ascii="Times New Roman" w:hAnsi="Times New Roman" w:cs="Times New Roman"/>
          <w:sz w:val="28"/>
          <w:szCs w:val="28"/>
        </w:rPr>
        <w:t xml:space="preserve"> или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полученное</w:t>
      </w:r>
      <w:r w:rsidR="00176E6E">
        <w:rPr>
          <w:rFonts w:ascii="Times New Roman" w:hAnsi="Times New Roman" w:cs="Times New Roman"/>
          <w:sz w:val="28"/>
          <w:szCs w:val="28"/>
        </w:rPr>
        <w:t xml:space="preserve"> </w:t>
      </w:r>
      <w:r w:rsidR="00EA3099" w:rsidRPr="00CB73B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76E6E">
        <w:rPr>
          <w:rFonts w:ascii="Times New Roman" w:hAnsi="Times New Roman" w:cs="Times New Roman"/>
          <w:sz w:val="28"/>
          <w:szCs w:val="28"/>
        </w:rPr>
        <w:t>решение о распределении гаража;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квитанции, подтверждающие оплату различных пл</w:t>
      </w:r>
      <w:r w:rsidR="00176E6E">
        <w:rPr>
          <w:rFonts w:ascii="Times New Roman" w:hAnsi="Times New Roman" w:cs="Times New Roman"/>
          <w:sz w:val="28"/>
          <w:szCs w:val="28"/>
        </w:rPr>
        <w:t>атежей при эксплуатации</w:t>
      </w:r>
      <w:r w:rsidR="00CB73B3" w:rsidRPr="00CB73B3">
        <w:rPr>
          <w:rFonts w:ascii="Times New Roman" w:hAnsi="Times New Roman" w:cs="Times New Roman"/>
          <w:sz w:val="28"/>
          <w:szCs w:val="28"/>
        </w:rPr>
        <w:t>.</w:t>
      </w:r>
    </w:p>
    <w:p w:rsidR="00EC6B69" w:rsidRDefault="00EC6B69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6B69">
        <w:rPr>
          <w:rFonts w:ascii="Times New Roman" w:hAnsi="Times New Roman" w:cs="Times New Roman"/>
          <w:sz w:val="28"/>
          <w:szCs w:val="28"/>
        </w:rPr>
        <w:t xml:space="preserve"> действие амнистии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6B69">
        <w:rPr>
          <w:rFonts w:ascii="Times New Roman" w:hAnsi="Times New Roman" w:cs="Times New Roman"/>
          <w:sz w:val="28"/>
          <w:szCs w:val="28"/>
        </w:rPr>
        <w:t>е попадают гаражи</w:t>
      </w:r>
      <w:r w:rsidR="008B07DA">
        <w:rPr>
          <w:rFonts w:ascii="Times New Roman" w:hAnsi="Times New Roman" w:cs="Times New Roman"/>
          <w:sz w:val="28"/>
          <w:szCs w:val="28"/>
        </w:rPr>
        <w:t xml:space="preserve"> </w:t>
      </w:r>
      <w:r w:rsidRPr="00EC6B69">
        <w:rPr>
          <w:rFonts w:ascii="Times New Roman" w:hAnsi="Times New Roman" w:cs="Times New Roman"/>
          <w:sz w:val="28"/>
          <w:szCs w:val="28"/>
        </w:rPr>
        <w:t>«ракушк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B69">
        <w:rPr>
          <w:rFonts w:ascii="Times New Roman" w:hAnsi="Times New Roman" w:cs="Times New Roman"/>
          <w:sz w:val="28"/>
          <w:szCs w:val="28"/>
        </w:rPr>
        <w:t>»</w:t>
      </w:r>
      <w:r w:rsidR="008B07DA">
        <w:rPr>
          <w:rFonts w:ascii="Times New Roman" w:hAnsi="Times New Roman" w:cs="Times New Roman"/>
          <w:sz w:val="28"/>
          <w:szCs w:val="28"/>
        </w:rPr>
        <w:t xml:space="preserve"> и другие металлические тенты</w:t>
      </w:r>
      <w:r w:rsidRPr="00EC6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подземные гаражи</w:t>
      </w:r>
      <w:r w:rsidR="008B0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B69">
        <w:rPr>
          <w:rFonts w:ascii="Times New Roman" w:hAnsi="Times New Roman" w:cs="Times New Roman"/>
          <w:sz w:val="28"/>
          <w:szCs w:val="28"/>
        </w:rPr>
        <w:t>само</w:t>
      </w:r>
      <w:r w:rsidR="008B07DA">
        <w:rPr>
          <w:rFonts w:ascii="Times New Roman" w:hAnsi="Times New Roman" w:cs="Times New Roman"/>
          <w:sz w:val="28"/>
          <w:szCs w:val="28"/>
        </w:rPr>
        <w:t>строи</w:t>
      </w:r>
      <w:proofErr w:type="spellEnd"/>
      <w:r w:rsidRPr="00EC6B69">
        <w:rPr>
          <w:rFonts w:ascii="Times New Roman" w:hAnsi="Times New Roman" w:cs="Times New Roman"/>
          <w:sz w:val="28"/>
          <w:szCs w:val="28"/>
        </w:rPr>
        <w:t>.</w:t>
      </w:r>
    </w:p>
    <w:p w:rsidR="008B07DA" w:rsidRDefault="00EA3099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176E6E" w:rsidRPr="00176E6E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176E6E">
        <w:rPr>
          <w:rFonts w:ascii="Times New Roman" w:hAnsi="Times New Roman" w:cs="Times New Roman"/>
          <w:sz w:val="28"/>
          <w:szCs w:val="28"/>
        </w:rPr>
        <w:t xml:space="preserve">документов необходимо </w:t>
      </w:r>
      <w:r w:rsidR="00176E6E" w:rsidRPr="00176E6E">
        <w:rPr>
          <w:rFonts w:ascii="Times New Roman" w:hAnsi="Times New Roman" w:cs="Times New Roman"/>
          <w:sz w:val="28"/>
          <w:szCs w:val="28"/>
        </w:rPr>
        <w:t>обрати</w:t>
      </w:r>
      <w:r w:rsidR="00176E6E">
        <w:rPr>
          <w:rFonts w:ascii="Times New Roman" w:hAnsi="Times New Roman" w:cs="Times New Roman"/>
          <w:sz w:val="28"/>
          <w:szCs w:val="28"/>
        </w:rPr>
        <w:t>т</w:t>
      </w:r>
      <w:r w:rsidR="00176E6E" w:rsidRPr="00176E6E">
        <w:rPr>
          <w:rFonts w:ascii="Times New Roman" w:hAnsi="Times New Roman" w:cs="Times New Roman"/>
          <w:sz w:val="28"/>
          <w:szCs w:val="28"/>
        </w:rPr>
        <w:t>ь</w:t>
      </w:r>
      <w:r w:rsidR="00176E6E">
        <w:rPr>
          <w:rFonts w:ascii="Times New Roman" w:hAnsi="Times New Roman" w:cs="Times New Roman"/>
          <w:sz w:val="28"/>
          <w:szCs w:val="28"/>
        </w:rPr>
        <w:t>ся</w:t>
      </w:r>
      <w:r w:rsidR="00176E6E" w:rsidRPr="00176E6E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подать заявление через МФЦ.</w:t>
      </w:r>
    </w:p>
    <w:p w:rsidR="00234365" w:rsidRDefault="00234365" w:rsidP="00E130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7DA" w:rsidRDefault="00EA3099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i/>
          <w:sz w:val="28"/>
          <w:szCs w:val="28"/>
        </w:rPr>
        <w:t xml:space="preserve">- В 2020 году орловцы зарегистрировали более </w:t>
      </w:r>
      <w:r w:rsidR="00234365">
        <w:rPr>
          <w:rFonts w:ascii="Times New Roman" w:hAnsi="Times New Roman" w:cs="Times New Roman"/>
          <w:i/>
          <w:sz w:val="28"/>
          <w:szCs w:val="28"/>
        </w:rPr>
        <w:t>3 650</w:t>
      </w:r>
      <w:r w:rsidRPr="00EA3099">
        <w:rPr>
          <w:rFonts w:ascii="Times New Roman" w:hAnsi="Times New Roman" w:cs="Times New Roman"/>
          <w:i/>
          <w:sz w:val="28"/>
          <w:szCs w:val="28"/>
        </w:rPr>
        <w:t xml:space="preserve"> гаражных строений, а в первом квартале текущего года в </w:t>
      </w:r>
      <w:r w:rsidR="00234365">
        <w:rPr>
          <w:rFonts w:ascii="Times New Roman" w:hAnsi="Times New Roman" w:cs="Times New Roman"/>
          <w:i/>
          <w:sz w:val="28"/>
          <w:szCs w:val="28"/>
        </w:rPr>
        <w:t xml:space="preserve">региональный </w:t>
      </w:r>
      <w:r w:rsidRPr="00EA3099">
        <w:rPr>
          <w:rFonts w:ascii="Times New Roman" w:hAnsi="Times New Roman" w:cs="Times New Roman"/>
          <w:i/>
          <w:sz w:val="28"/>
          <w:szCs w:val="28"/>
        </w:rPr>
        <w:t>Росреестр уже поступило</w:t>
      </w:r>
      <w:r w:rsidR="00234365">
        <w:rPr>
          <w:rFonts w:ascii="Times New Roman" w:hAnsi="Times New Roman" w:cs="Times New Roman"/>
          <w:i/>
          <w:sz w:val="28"/>
          <w:szCs w:val="28"/>
        </w:rPr>
        <w:t xml:space="preserve"> 1 386</w:t>
      </w:r>
      <w:r w:rsidRPr="00EA3099">
        <w:rPr>
          <w:rFonts w:ascii="Times New Roman" w:hAnsi="Times New Roman" w:cs="Times New Roman"/>
          <w:i/>
          <w:sz w:val="28"/>
          <w:szCs w:val="28"/>
        </w:rPr>
        <w:t xml:space="preserve"> заявлений орловцев на регистрацию </w:t>
      </w:r>
      <w:bookmarkStart w:id="0" w:name="_GoBack"/>
      <w:bookmarkEnd w:id="0"/>
      <w:r w:rsidRPr="00EA3099">
        <w:rPr>
          <w:rFonts w:ascii="Times New Roman" w:hAnsi="Times New Roman" w:cs="Times New Roman"/>
          <w:i/>
          <w:sz w:val="28"/>
          <w:szCs w:val="28"/>
        </w:rPr>
        <w:t xml:space="preserve">гаражей. Это на </w:t>
      </w:r>
      <w:r w:rsidR="00234365">
        <w:rPr>
          <w:rFonts w:ascii="Times New Roman" w:hAnsi="Times New Roman" w:cs="Times New Roman"/>
          <w:i/>
          <w:sz w:val="28"/>
          <w:szCs w:val="28"/>
        </w:rPr>
        <w:t>42</w:t>
      </w:r>
      <w:r w:rsidRPr="00EA3099">
        <w:rPr>
          <w:rFonts w:ascii="Times New Roman" w:hAnsi="Times New Roman" w:cs="Times New Roman"/>
          <w:i/>
          <w:sz w:val="28"/>
          <w:szCs w:val="28"/>
        </w:rPr>
        <w:t xml:space="preserve"> % больше показателя за аналогичный период прошлого года</w:t>
      </w:r>
      <w:r w:rsidR="00234365">
        <w:rPr>
          <w:rFonts w:ascii="Times New Roman" w:hAnsi="Times New Roman" w:cs="Times New Roman"/>
          <w:i/>
          <w:sz w:val="28"/>
          <w:szCs w:val="28"/>
        </w:rPr>
        <w:t xml:space="preserve"> – 974 обращения</w:t>
      </w:r>
      <w:r w:rsidRPr="00EA309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</w:t>
      </w:r>
      <w:r w:rsidR="00234365">
        <w:rPr>
          <w:rFonts w:ascii="Times New Roman" w:hAnsi="Times New Roman" w:cs="Times New Roman"/>
          <w:sz w:val="28"/>
          <w:szCs w:val="28"/>
        </w:rPr>
        <w:t xml:space="preserve">а Надежда </w:t>
      </w:r>
      <w:proofErr w:type="spellStart"/>
      <w:r w:rsidR="00234365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234365">
        <w:rPr>
          <w:rFonts w:ascii="Times New Roman" w:hAnsi="Times New Roman" w:cs="Times New Roman"/>
          <w:sz w:val="28"/>
          <w:szCs w:val="28"/>
        </w:rPr>
        <w:t>, руководитель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234365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2021-04-06T08:24:00Z</cp:lastPrinted>
  <dcterms:created xsi:type="dcterms:W3CDTF">2021-04-06T08:31:00Z</dcterms:created>
  <dcterms:modified xsi:type="dcterms:W3CDTF">2021-04-06T08:42:00Z</dcterms:modified>
</cp:coreProperties>
</file>