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37" w:rsidRPr="002D7837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b/>
          <w:sz w:val="28"/>
          <w:szCs w:val="28"/>
        </w:rPr>
      </w:pPr>
      <w:bookmarkStart w:id="0" w:name="_GoBack"/>
      <w:r w:rsidRPr="002D7837">
        <w:rPr>
          <w:rFonts w:eastAsia="SimSun-ExtB"/>
          <w:b/>
          <w:sz w:val="28"/>
          <w:szCs w:val="28"/>
        </w:rPr>
        <w:t>Изменения в законодательстве о паспорте</w:t>
      </w:r>
      <w:r>
        <w:rPr>
          <w:rFonts w:eastAsia="SimSun-ExtB"/>
          <w:b/>
          <w:sz w:val="28"/>
          <w:szCs w:val="28"/>
        </w:rPr>
        <w:t xml:space="preserve"> гражданина РФ</w:t>
      </w:r>
    </w:p>
    <w:bookmarkEnd w:id="0"/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Опубликовано и вступило в силу Постановление Правительства РФ от 15.07.2021 N 1205 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Федерации".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 xml:space="preserve">Поправками внесены изменения в постановление Правительства Российской Федерации от 8 июля 1997 г. </w:t>
      </w:r>
      <w:r w:rsidRPr="007016BA">
        <w:rPr>
          <w:rFonts w:eastAsia="MS Gothic"/>
          <w:sz w:val="28"/>
          <w:szCs w:val="28"/>
        </w:rPr>
        <w:t>№</w:t>
      </w:r>
      <w:r w:rsidRPr="007016BA">
        <w:rPr>
          <w:rFonts w:eastAsia="SimSun-ExtB"/>
          <w:sz w:val="28"/>
          <w:szCs w:val="28"/>
        </w:rPr>
        <w:t>828 «Об утверждении Положения о паспорте гражданина Российской Федерации, образца бланка и описания паспорта гражданина Российской Федерации»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Так, установлено, что в паспорте производятся отметки: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регистрации гражданина по месту жительства и снятии его с регистрационного учета -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Министерства внутренних дел Российской Федерации.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По желанию гражданина в паспорте также производятся отметки: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детях (гражданах Российской Федерации, не достигших 14-летнего возраста) -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ранее выданных паспортах - территориальными органами Министерства внутренних дел Российской Федерации;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Федерации, - территориальными органами Министерства внутренних дел Российской Федерации или другими уполномоченными органами;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lastRenderedPageBreak/>
        <w:t>о группе крови и резус-факторе - соответствующими учреждениями здравоохранения;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об идентификационном номере налогоплательщика - соответствующими налоговыми органами.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Министерства внутренних дел Российской Федерации.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Кроме того, установлено, что паспорт гражданина РФ, подлежащий замене в связи с достижением 20 или 45 лет, действует до получения нового, но не более чем на 90 дней после дня возникновения этих обстоятельств.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Например, на основании этого документа нельзя было оформить в банке кредитный договор или открыть счет.</w:t>
      </w:r>
    </w:p>
    <w:p w:rsidR="002D7837" w:rsidRPr="007016BA" w:rsidRDefault="002D7837" w:rsidP="002D7837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Также с 30 до 90 дней увеличился срок для подачи документов на получение первого паспорта лицами, которым исполнилось 14 лет.</w:t>
      </w:r>
    </w:p>
    <w:p w:rsidR="00852A74" w:rsidRDefault="002D7837" w:rsidP="00740701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 w:rsidRPr="007016BA">
        <w:rPr>
          <w:rFonts w:eastAsia="SimSun-ExtB"/>
          <w:sz w:val="28"/>
          <w:szCs w:val="28"/>
        </w:rPr>
        <w:t>Изменения вступили в силу 16.07.2021.</w:t>
      </w:r>
    </w:p>
    <w:p w:rsidR="00740701" w:rsidRDefault="00740701" w:rsidP="00740701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</w:p>
    <w:p w:rsidR="00740701" w:rsidRDefault="00740701" w:rsidP="00740701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>Подготовлено</w:t>
      </w:r>
    </w:p>
    <w:p w:rsidR="00740701" w:rsidRPr="00740701" w:rsidRDefault="00740701" w:rsidP="00740701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>прокуратурой Малоархангельского района</w:t>
      </w:r>
    </w:p>
    <w:sectPr w:rsidR="00740701" w:rsidRPr="00740701" w:rsidSect="002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3E8"/>
    <w:rsid w:val="000C33E8"/>
    <w:rsid w:val="0028296A"/>
    <w:rsid w:val="002D7837"/>
    <w:rsid w:val="00740701"/>
    <w:rsid w:val="0085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2021-09-24T12:41:00Z</dcterms:created>
  <dcterms:modified xsi:type="dcterms:W3CDTF">2021-12-27T18:48:00Z</dcterms:modified>
</cp:coreProperties>
</file>