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B7575A" w:rsidRPr="00364E53" w:rsidRDefault="00364E53" w:rsidP="00B7575A">
      <w:pPr>
        <w:spacing w:after="200" w:line="276" w:lineRule="auto"/>
        <w:jc w:val="center"/>
        <w:rPr>
          <w:rFonts w:eastAsiaTheme="minorHAnsi"/>
          <w:b/>
          <w:color w:val="0070C0"/>
          <w:sz w:val="36"/>
          <w:szCs w:val="22"/>
          <w:lang w:eastAsia="en-US"/>
        </w:rPr>
      </w:pPr>
      <w:r w:rsidRPr="00364E53">
        <w:rPr>
          <w:rFonts w:eastAsiaTheme="minorHAnsi"/>
          <w:b/>
          <w:color w:val="0070C0"/>
          <w:sz w:val="36"/>
          <w:szCs w:val="22"/>
          <w:lang w:eastAsia="en-US"/>
        </w:rPr>
        <w:t>Уважаемые налогоплательщики!</w:t>
      </w:r>
    </w:p>
    <w:p w:rsidR="0061654C" w:rsidRPr="00CD42B0" w:rsidRDefault="0061654C" w:rsidP="0061654C">
      <w:pPr>
        <w:ind w:firstLine="709"/>
        <w:jc w:val="both"/>
        <w:rPr>
          <w:rFonts w:ascii="Times Roman" w:eastAsiaTheme="minorHAnsi" w:hAnsi="Times Roman" w:cstheme="minorBidi"/>
          <w:sz w:val="28"/>
          <w:lang w:eastAsia="en-US"/>
        </w:rPr>
      </w:pPr>
    </w:p>
    <w:p w:rsidR="00364E53" w:rsidRPr="0039020E" w:rsidRDefault="00364E53" w:rsidP="0039020E">
      <w:pPr>
        <w:spacing w:after="120"/>
        <w:ind w:right="-1" w:firstLine="709"/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 xml:space="preserve">Межрайонная ИФНС России №3 по Орловской области напоминает, что продавцы при торговле на розничных рынках и ярмарках </w:t>
      </w:r>
      <w:r w:rsidRPr="0039020E">
        <w:rPr>
          <w:b/>
          <w:bCs/>
          <w:color w:val="000000"/>
          <w:kern w:val="28"/>
          <w:sz w:val="32"/>
          <w:szCs w:val="28"/>
          <w:u w:val="single"/>
        </w:rPr>
        <w:t>обязаны</w:t>
      </w:r>
      <w:r w:rsidRPr="0039020E">
        <w:rPr>
          <w:color w:val="000000"/>
          <w:kern w:val="28"/>
          <w:sz w:val="32"/>
          <w:szCs w:val="28"/>
        </w:rPr>
        <w:t xml:space="preserve"> выдавать кассовые чеки, в частности при продаже следующих наиболее распространенных видов товаров: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spacing w:after="120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Обувь;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Одежда (кроме белья нательного, платков носовых и чулочно-носочных изделий);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Белье постельное, столовое и кухонное (в т.ч. простыни, наволочки, пододеяльники, полотенца, скатерти, наматрасники и др.);</w:t>
      </w:r>
      <w:bookmarkStart w:id="0" w:name="_GoBack"/>
      <w:bookmarkEnd w:id="0"/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Ковры и ковровые изделия;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 xml:space="preserve">Кожа и изделия из кожи (кроме деталей обуви из кожи); 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 xml:space="preserve">Изделия из дерева и пробки, изделия из соломки и материалов для плетения (кроме столовых и кухонных деревянных принадлежностей,  корзиночных и плетеных изделий); 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Ре</w:t>
      </w:r>
      <w:r w:rsidR="0039020E">
        <w:rPr>
          <w:color w:val="000000"/>
          <w:kern w:val="28"/>
          <w:sz w:val="32"/>
          <w:szCs w:val="28"/>
        </w:rPr>
        <w:t>зиновые и пластмассовые изделия</w:t>
      </w:r>
      <w:r w:rsidRPr="0039020E">
        <w:rPr>
          <w:color w:val="000000"/>
          <w:kern w:val="28"/>
          <w:sz w:val="32"/>
          <w:szCs w:val="28"/>
        </w:rPr>
        <w:t>;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Мебель;</w:t>
      </w:r>
    </w:p>
    <w:p w:rsidR="00364E53" w:rsidRPr="0039020E" w:rsidRDefault="00364E53" w:rsidP="0039020E">
      <w:pPr>
        <w:pStyle w:val="ab"/>
        <w:widowControl w:val="0"/>
        <w:numPr>
          <w:ilvl w:val="0"/>
          <w:numId w:val="19"/>
        </w:numPr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Духи и туалетная вода.</w:t>
      </w:r>
    </w:p>
    <w:p w:rsidR="0039020E" w:rsidRDefault="0039020E" w:rsidP="0039020E">
      <w:pPr>
        <w:widowControl w:val="0"/>
        <w:spacing w:after="120"/>
        <w:jc w:val="center"/>
        <w:rPr>
          <w:b/>
          <w:bCs/>
          <w:color w:val="FF0000"/>
          <w:kern w:val="28"/>
          <w:sz w:val="32"/>
          <w:szCs w:val="28"/>
        </w:rPr>
      </w:pPr>
    </w:p>
    <w:p w:rsidR="00364E53" w:rsidRPr="0039020E" w:rsidRDefault="00364E53" w:rsidP="0039020E">
      <w:pPr>
        <w:widowControl w:val="0"/>
        <w:spacing w:after="120"/>
        <w:jc w:val="center"/>
        <w:rPr>
          <w:b/>
          <w:bCs/>
          <w:color w:val="FF0000"/>
          <w:kern w:val="28"/>
          <w:sz w:val="32"/>
          <w:szCs w:val="28"/>
        </w:rPr>
      </w:pPr>
      <w:r w:rsidRPr="0039020E">
        <w:rPr>
          <w:b/>
          <w:bCs/>
          <w:color w:val="FF0000"/>
          <w:kern w:val="28"/>
          <w:sz w:val="32"/>
          <w:szCs w:val="28"/>
        </w:rPr>
        <w:t>Не соглашайтесь на покупку без кассового чека.</w:t>
      </w:r>
    </w:p>
    <w:p w:rsidR="00364E53" w:rsidRPr="0039020E" w:rsidRDefault="00364E53" w:rsidP="0039020E">
      <w:pPr>
        <w:widowControl w:val="0"/>
        <w:jc w:val="both"/>
        <w:rPr>
          <w:color w:val="FF0000"/>
          <w:kern w:val="28"/>
          <w:sz w:val="32"/>
          <w:szCs w:val="28"/>
        </w:rPr>
      </w:pPr>
      <w:r w:rsidRPr="0039020E">
        <w:rPr>
          <w:color w:val="FF0000"/>
          <w:kern w:val="28"/>
          <w:sz w:val="32"/>
          <w:szCs w:val="28"/>
        </w:rPr>
        <w:t xml:space="preserve">С чеком легко можно доказать факт оплаты приобретенных товаров и оказанных услуг, а при необходимости получить гарантийное обслуживание или возвратить товар продавцу. </w:t>
      </w:r>
    </w:p>
    <w:p w:rsidR="0039020E" w:rsidRDefault="0039020E" w:rsidP="0039020E">
      <w:pPr>
        <w:widowControl w:val="0"/>
        <w:jc w:val="both"/>
        <w:rPr>
          <w:color w:val="000000"/>
          <w:kern w:val="28"/>
          <w:sz w:val="32"/>
          <w:szCs w:val="28"/>
        </w:rPr>
      </w:pPr>
    </w:p>
    <w:p w:rsidR="0039020E" w:rsidRPr="0039020E" w:rsidRDefault="0039020E" w:rsidP="0039020E">
      <w:pPr>
        <w:widowControl w:val="0"/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Пользуйтесь мобильным приложением ФНС России «Проверка чеков», которое позволяет получать и хранить чеки в электронном виде, проверять их легальность и добросовестность продавцов.</w:t>
      </w:r>
    </w:p>
    <w:p w:rsidR="0039020E" w:rsidRPr="0039020E" w:rsidRDefault="0039020E" w:rsidP="0039020E">
      <w:pPr>
        <w:widowControl w:val="0"/>
        <w:jc w:val="both"/>
        <w:rPr>
          <w:color w:val="000000"/>
          <w:kern w:val="28"/>
          <w:sz w:val="32"/>
          <w:szCs w:val="28"/>
        </w:rPr>
      </w:pPr>
      <w:r w:rsidRPr="0039020E">
        <w:rPr>
          <w:color w:val="000000"/>
          <w:kern w:val="28"/>
          <w:sz w:val="32"/>
          <w:szCs w:val="28"/>
        </w:rPr>
        <w:t> Приложение является бесплатным и  доступно для  скачивания  в  Google Play и App Store.</w:t>
      </w:r>
    </w:p>
    <w:p w:rsidR="0039020E" w:rsidRPr="0039020E" w:rsidRDefault="0039020E" w:rsidP="0039020E">
      <w:pPr>
        <w:widowControl w:val="0"/>
        <w:spacing w:after="120" w:line="285" w:lineRule="auto"/>
        <w:jc w:val="both"/>
        <w:rPr>
          <w:rFonts w:ascii="Calibri" w:hAnsi="Calibri"/>
          <w:color w:val="000000"/>
          <w:kern w:val="28"/>
          <w:sz w:val="20"/>
          <w:szCs w:val="20"/>
        </w:rPr>
      </w:pPr>
      <w:r w:rsidRPr="0039020E">
        <w:rPr>
          <w:rFonts w:ascii="Calibri" w:hAnsi="Calibri"/>
          <w:color w:val="000000"/>
          <w:kern w:val="28"/>
          <w:sz w:val="20"/>
          <w:szCs w:val="20"/>
        </w:rPr>
        <w:t> </w:t>
      </w:r>
    </w:p>
    <w:p w:rsidR="0039020E" w:rsidRPr="0039020E" w:rsidRDefault="0039020E" w:rsidP="0039020E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20"/>
          <w:szCs w:val="20"/>
        </w:rPr>
      </w:pPr>
    </w:p>
    <w:p w:rsidR="00364E53" w:rsidRPr="00364E53" w:rsidRDefault="00364E53" w:rsidP="00364E53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20"/>
          <w:szCs w:val="20"/>
        </w:rPr>
      </w:pPr>
      <w:r w:rsidRPr="00364E53">
        <w:rPr>
          <w:rFonts w:ascii="Calibri" w:hAnsi="Calibri"/>
          <w:color w:val="000000"/>
          <w:kern w:val="28"/>
          <w:sz w:val="20"/>
          <w:szCs w:val="20"/>
        </w:rPr>
        <w:t> </w:t>
      </w:r>
    </w:p>
    <w:p w:rsidR="00AE1D29" w:rsidRPr="00AE1D29" w:rsidRDefault="00AE1D29" w:rsidP="00D355AB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56" w:rsidRDefault="002F5D56" w:rsidP="00C11602">
      <w:r>
        <w:separator/>
      </w:r>
    </w:p>
  </w:endnote>
  <w:endnote w:type="continuationSeparator" w:id="0">
    <w:p w:rsidR="002F5D56" w:rsidRDefault="002F5D56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155047" w:rsidP="0068604C">
    <w:pPr>
      <w:pStyle w:val="a8"/>
    </w:pPr>
    <w:r>
      <w:rPr>
        <w:noProof/>
      </w:rPr>
      <w:pict>
        <v:group id="Группа 3" o:spid="_x0000_s200705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00710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00709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0708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00707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155047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00706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B7575A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Дата 2</w:t>
                  </w:r>
                  <w:r w:rsidR="00364E5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10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56" w:rsidRDefault="002F5D56" w:rsidP="00C11602">
      <w:r>
        <w:separator/>
      </w:r>
    </w:p>
  </w:footnote>
  <w:footnote w:type="continuationSeparator" w:id="0">
    <w:p w:rsidR="002F5D56" w:rsidRDefault="002F5D56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C52BC"/>
    <w:multiLevelType w:val="hybridMultilevel"/>
    <w:tmpl w:val="838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01730"/>
    <o:shapelayout v:ext="edit">
      <o:idmap v:ext="edit" data="19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75C10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5047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2F5D56"/>
    <w:rsid w:val="00311923"/>
    <w:rsid w:val="0032345F"/>
    <w:rsid w:val="00330681"/>
    <w:rsid w:val="003401E9"/>
    <w:rsid w:val="00361AED"/>
    <w:rsid w:val="00364E53"/>
    <w:rsid w:val="003729FC"/>
    <w:rsid w:val="003748E1"/>
    <w:rsid w:val="0038326C"/>
    <w:rsid w:val="003876B6"/>
    <w:rsid w:val="0039020E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575A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42B0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47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2F4-3C29-4A7A-95FF-0553264B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2021-03-15T12:47:00Z</cp:lastPrinted>
  <dcterms:created xsi:type="dcterms:W3CDTF">2021-10-26T09:34:00Z</dcterms:created>
  <dcterms:modified xsi:type="dcterms:W3CDTF">2021-10-26T09:34:00Z</dcterms:modified>
</cp:coreProperties>
</file>