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F21843" w:rsidRPr="004F149D" w:rsidRDefault="00F21843" w:rsidP="001D299A">
      <w:pPr>
        <w:spacing w:line="276" w:lineRule="auto"/>
        <w:ind w:firstLine="709"/>
        <w:jc w:val="both"/>
        <w:rPr>
          <w:color w:val="auto"/>
          <w:sz w:val="28"/>
        </w:rPr>
      </w:pPr>
    </w:p>
    <w:p w:rsidR="00723A9B" w:rsidRPr="00723A9B" w:rsidRDefault="00605FC2" w:rsidP="00723A9B">
      <w:pPr>
        <w:ind w:firstLine="709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Жителям региона </w:t>
      </w:r>
      <w:r w:rsidR="00723A9B" w:rsidRPr="00723A9B">
        <w:rPr>
          <w:b/>
          <w:color w:val="0070C0"/>
          <w:sz w:val="28"/>
        </w:rPr>
        <w:t>стали доступны онлайн-консультации Росреестра</w:t>
      </w:r>
    </w:p>
    <w:p w:rsidR="00723A9B" w:rsidRPr="00723A9B" w:rsidRDefault="00723A9B" w:rsidP="00723A9B">
      <w:pPr>
        <w:ind w:firstLine="709"/>
        <w:jc w:val="center"/>
        <w:rPr>
          <w:sz w:val="28"/>
        </w:rPr>
      </w:pPr>
      <w:r w:rsidRPr="00723A9B">
        <w:rPr>
          <w:b/>
          <w:color w:val="0070C0"/>
          <w:sz w:val="28"/>
        </w:rPr>
        <w:t>по вопросам оформления недвижимости</w:t>
      </w:r>
    </w:p>
    <w:p w:rsidR="00723A9B" w:rsidRPr="00723A9B" w:rsidRDefault="00723A9B" w:rsidP="00723A9B">
      <w:pPr>
        <w:ind w:firstLine="709"/>
        <w:jc w:val="both"/>
        <w:rPr>
          <w:sz w:val="28"/>
        </w:rPr>
      </w:pPr>
    </w:p>
    <w:p w:rsidR="00723A9B" w:rsidRPr="00723A9B" w:rsidRDefault="00723A9B" w:rsidP="00723A9B">
      <w:pPr>
        <w:ind w:firstLine="709"/>
        <w:jc w:val="both"/>
        <w:rPr>
          <w:sz w:val="28"/>
        </w:rPr>
      </w:pPr>
      <w:r w:rsidRPr="00723A9B">
        <w:rPr>
          <w:sz w:val="28"/>
        </w:rPr>
        <w:t>Специалисты орловского Росреестра будут консультировать жителей региона по осуществлению государственной регистрации прав и кадастрового учета недвижимости в режиме видеоконференцсвязи на региональн</w:t>
      </w:r>
      <w:r w:rsidR="00605FC2">
        <w:rPr>
          <w:sz w:val="28"/>
        </w:rPr>
        <w:t>ых</w:t>
      </w:r>
      <w:r w:rsidRPr="00723A9B">
        <w:rPr>
          <w:sz w:val="28"/>
        </w:rPr>
        <w:t xml:space="preserve"> площадк</w:t>
      </w:r>
      <w:r w:rsidR="00605FC2">
        <w:rPr>
          <w:sz w:val="28"/>
        </w:rPr>
        <w:t>ах</w:t>
      </w:r>
      <w:r w:rsidRPr="00723A9B">
        <w:rPr>
          <w:sz w:val="28"/>
        </w:rPr>
        <w:t xml:space="preserve"> МФЦ.</w:t>
      </w:r>
    </w:p>
    <w:p w:rsidR="00723A9B" w:rsidRPr="00723A9B" w:rsidRDefault="00723A9B" w:rsidP="00723A9B">
      <w:pPr>
        <w:ind w:firstLine="709"/>
        <w:jc w:val="both"/>
        <w:rPr>
          <w:sz w:val="28"/>
        </w:rPr>
      </w:pPr>
    </w:p>
    <w:p w:rsidR="00723A9B" w:rsidRPr="00723A9B" w:rsidRDefault="00723A9B" w:rsidP="00723A9B">
      <w:pPr>
        <w:ind w:firstLine="709"/>
        <w:jc w:val="both"/>
        <w:rPr>
          <w:sz w:val="28"/>
        </w:rPr>
      </w:pPr>
      <w:r w:rsidRPr="00723A9B">
        <w:rPr>
          <w:sz w:val="28"/>
        </w:rPr>
        <w:t xml:space="preserve">- </w:t>
      </w:r>
      <w:r w:rsidRPr="00723A9B">
        <w:rPr>
          <w:i/>
          <w:sz w:val="28"/>
        </w:rPr>
        <w:t xml:space="preserve">Возможность подключения и общения со специалистами Росреестра в режиме онлайн-консультаций предоставлена в МФЦ областного центра. Учитывая, что значительное количество обращений связано с услугами, оказываемыми </w:t>
      </w:r>
      <w:proofErr w:type="spellStart"/>
      <w:r w:rsidRPr="00723A9B">
        <w:rPr>
          <w:i/>
          <w:sz w:val="28"/>
        </w:rPr>
        <w:t>Росреестром</w:t>
      </w:r>
      <w:proofErr w:type="spellEnd"/>
      <w:r w:rsidRPr="00723A9B">
        <w:rPr>
          <w:i/>
          <w:sz w:val="28"/>
        </w:rPr>
        <w:t>, такой формат взаимодействия удобен заявителям и будет востребован</w:t>
      </w:r>
      <w:r w:rsidRPr="00723A9B">
        <w:rPr>
          <w:sz w:val="28"/>
        </w:rPr>
        <w:t>, - отмечает заместитель директора областного МФЦ Николай Есин.</w:t>
      </w:r>
    </w:p>
    <w:p w:rsidR="00723A9B" w:rsidRPr="00723A9B" w:rsidRDefault="00723A9B" w:rsidP="00723A9B">
      <w:pPr>
        <w:ind w:firstLine="709"/>
        <w:jc w:val="both"/>
        <w:rPr>
          <w:sz w:val="28"/>
        </w:rPr>
      </w:pPr>
    </w:p>
    <w:p w:rsidR="00723A9B" w:rsidRPr="00723A9B" w:rsidRDefault="00723A9B" w:rsidP="00723A9B">
      <w:pPr>
        <w:ind w:firstLine="709"/>
        <w:jc w:val="both"/>
        <w:rPr>
          <w:sz w:val="28"/>
        </w:rPr>
      </w:pPr>
      <w:r w:rsidRPr="00723A9B">
        <w:rPr>
          <w:sz w:val="28"/>
        </w:rPr>
        <w:t>Задать вопросы специалистам Росреестра по оформлению недвижимости можно при обращении в</w:t>
      </w:r>
      <w:r w:rsidR="00605FC2">
        <w:rPr>
          <w:sz w:val="28"/>
        </w:rPr>
        <w:t>о все</w:t>
      </w:r>
      <w:r w:rsidRPr="00723A9B">
        <w:rPr>
          <w:sz w:val="28"/>
        </w:rPr>
        <w:t xml:space="preserve"> офис</w:t>
      </w:r>
      <w:r w:rsidR="00605FC2">
        <w:rPr>
          <w:sz w:val="28"/>
        </w:rPr>
        <w:t>ы</w:t>
      </w:r>
      <w:r w:rsidRPr="00723A9B">
        <w:rPr>
          <w:sz w:val="28"/>
        </w:rPr>
        <w:t xml:space="preserve"> МФЦ. </w:t>
      </w:r>
    </w:p>
    <w:p w:rsidR="00723A9B" w:rsidRPr="00723A9B" w:rsidRDefault="00723A9B" w:rsidP="00723A9B">
      <w:pPr>
        <w:ind w:firstLine="709"/>
        <w:jc w:val="both"/>
        <w:rPr>
          <w:sz w:val="28"/>
        </w:rPr>
      </w:pPr>
    </w:p>
    <w:p w:rsidR="004F149D" w:rsidRDefault="00723A9B" w:rsidP="00723A9B">
      <w:pPr>
        <w:ind w:firstLine="709"/>
        <w:jc w:val="both"/>
        <w:rPr>
          <w:sz w:val="28"/>
        </w:rPr>
      </w:pPr>
      <w:r w:rsidRPr="00723A9B">
        <w:rPr>
          <w:sz w:val="28"/>
        </w:rPr>
        <w:t xml:space="preserve">- </w:t>
      </w:r>
      <w:r w:rsidRPr="00723A9B">
        <w:rPr>
          <w:i/>
          <w:sz w:val="28"/>
        </w:rPr>
        <w:t>Возможность получения предварительных консультаций специалистов в режиме реального времени позволит вл</w:t>
      </w:r>
      <w:bookmarkStart w:id="0" w:name="_GoBack"/>
      <w:bookmarkEnd w:id="0"/>
      <w:r w:rsidRPr="00723A9B">
        <w:rPr>
          <w:i/>
          <w:sz w:val="28"/>
        </w:rPr>
        <w:t>адельцами недвижимости в дальнейшем избежать ошибок при оформлении имущества и, как следствие, приостановлений и отказов в регистрации недвижимости</w:t>
      </w:r>
      <w:r w:rsidRPr="00723A9B">
        <w:rPr>
          <w:sz w:val="28"/>
        </w:rPr>
        <w:t xml:space="preserve">, - говорит Надежда </w:t>
      </w:r>
      <w:proofErr w:type="spellStart"/>
      <w:r w:rsidRPr="00723A9B">
        <w:rPr>
          <w:sz w:val="28"/>
        </w:rPr>
        <w:t>Кацура</w:t>
      </w:r>
      <w:proofErr w:type="spellEnd"/>
      <w:r w:rsidRPr="00723A9B">
        <w:rPr>
          <w:sz w:val="28"/>
        </w:rPr>
        <w:t>, руководитель регионального Росреестра.</w:t>
      </w:r>
    </w:p>
    <w:p w:rsidR="00D141CD" w:rsidRDefault="00D141CD">
      <w:pPr>
        <w:ind w:firstLine="709"/>
        <w:jc w:val="both"/>
        <w:rPr>
          <w:sz w:val="28"/>
        </w:rPr>
      </w:pPr>
    </w:p>
    <w:p w:rsidR="00D141CD" w:rsidRDefault="00D141CD">
      <w:pPr>
        <w:ind w:firstLine="709"/>
        <w:jc w:val="both"/>
        <w:rPr>
          <w:sz w:val="28"/>
        </w:rPr>
      </w:pPr>
    </w:p>
    <w:p w:rsidR="00D141CD" w:rsidRDefault="00D141CD">
      <w:pPr>
        <w:ind w:firstLine="709"/>
        <w:jc w:val="both"/>
        <w:rPr>
          <w:sz w:val="28"/>
        </w:rPr>
      </w:pPr>
    </w:p>
    <w:p w:rsidR="00806847" w:rsidRDefault="00806847">
      <w:pPr>
        <w:ind w:firstLine="709"/>
        <w:jc w:val="both"/>
        <w:rPr>
          <w:sz w:val="28"/>
        </w:rPr>
      </w:pPr>
    </w:p>
    <w:p w:rsidR="00723A9B" w:rsidRDefault="00723A9B">
      <w:pPr>
        <w:ind w:firstLine="709"/>
        <w:jc w:val="both"/>
        <w:rPr>
          <w:sz w:val="28"/>
        </w:rPr>
      </w:pPr>
    </w:p>
    <w:p w:rsidR="00723A9B" w:rsidRDefault="00723A9B">
      <w:pPr>
        <w:ind w:firstLine="709"/>
        <w:jc w:val="both"/>
        <w:rPr>
          <w:sz w:val="28"/>
        </w:rPr>
      </w:pPr>
    </w:p>
    <w:p w:rsidR="00584021" w:rsidRDefault="00584021">
      <w:pPr>
        <w:jc w:val="both"/>
        <w:rPr>
          <w:rFonts w:ascii="Arial" w:hAnsi="Arial"/>
          <w:sz w:val="20"/>
        </w:rPr>
      </w:pPr>
    </w:p>
    <w:p w:rsidR="00625F65" w:rsidRDefault="00625F65">
      <w:pPr>
        <w:jc w:val="both"/>
        <w:rPr>
          <w:sz w:val="28"/>
        </w:rPr>
      </w:pP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605FC2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E23657">
                                    <w:rPr>
                                      <w:rFonts w:ascii="Calibri" w:eastAsia="Calibri" w:hAnsi="Calibri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59F8B5D" wp14:editId="14B24A93">
                                        <wp:extent cx="661035" cy="770890"/>
                                        <wp:effectExtent l="0" t="0" r="0" b="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57vk_rosreestr57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1035" cy="770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605FC2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E23657">
                                    <w:rPr>
                                      <w:rFonts w:ascii="Calibri" w:eastAsia="Calibri" w:hAnsi="Calibri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6E3B070" wp14:editId="37F473A8">
                                        <wp:extent cx="661670" cy="772795"/>
                                        <wp:effectExtent l="0" t="0" r="0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57tme_rosreestrorel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1670" cy="772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605FC2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E23657">
                              <w:rPr>
                                <w:rFonts w:ascii="Calibri" w:eastAsia="Calibri" w:hAnsi="Calibri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59F8B5D" wp14:editId="14B24A93">
                                  <wp:extent cx="661035" cy="77089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7vk_rosreestr57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035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605FC2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E23657">
                              <w:rPr>
                                <w:rFonts w:ascii="Calibri" w:eastAsia="Calibri" w:hAnsi="Calibri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6E3B070" wp14:editId="37F473A8">
                                  <wp:extent cx="661670" cy="77279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57tme_rosreestrorel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670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55C4C"/>
    <w:rsid w:val="00091977"/>
    <w:rsid w:val="000A15B3"/>
    <w:rsid w:val="000D50D6"/>
    <w:rsid w:val="000E65A2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6217"/>
    <w:rsid w:val="00211B63"/>
    <w:rsid w:val="0021653F"/>
    <w:rsid w:val="002208C0"/>
    <w:rsid w:val="00235370"/>
    <w:rsid w:val="0024312E"/>
    <w:rsid w:val="002711AE"/>
    <w:rsid w:val="00297C21"/>
    <w:rsid w:val="002C07E5"/>
    <w:rsid w:val="002D6B45"/>
    <w:rsid w:val="002F308F"/>
    <w:rsid w:val="00302DBC"/>
    <w:rsid w:val="00313AF7"/>
    <w:rsid w:val="00354E1C"/>
    <w:rsid w:val="003C1726"/>
    <w:rsid w:val="003F4296"/>
    <w:rsid w:val="0040072C"/>
    <w:rsid w:val="004269C2"/>
    <w:rsid w:val="00442F8F"/>
    <w:rsid w:val="00461BC3"/>
    <w:rsid w:val="00472134"/>
    <w:rsid w:val="00473B62"/>
    <w:rsid w:val="0047527A"/>
    <w:rsid w:val="00487350"/>
    <w:rsid w:val="004914A5"/>
    <w:rsid w:val="00494A9C"/>
    <w:rsid w:val="004F149D"/>
    <w:rsid w:val="00515CDC"/>
    <w:rsid w:val="0054264E"/>
    <w:rsid w:val="00550AE3"/>
    <w:rsid w:val="00563909"/>
    <w:rsid w:val="00573E1E"/>
    <w:rsid w:val="00582146"/>
    <w:rsid w:val="00584021"/>
    <w:rsid w:val="0058584E"/>
    <w:rsid w:val="00586209"/>
    <w:rsid w:val="00605FC2"/>
    <w:rsid w:val="006122DF"/>
    <w:rsid w:val="006139BF"/>
    <w:rsid w:val="00625F65"/>
    <w:rsid w:val="00635C7C"/>
    <w:rsid w:val="006417DF"/>
    <w:rsid w:val="00664767"/>
    <w:rsid w:val="0069425E"/>
    <w:rsid w:val="007041AE"/>
    <w:rsid w:val="00723A9B"/>
    <w:rsid w:val="00732F1D"/>
    <w:rsid w:val="00757142"/>
    <w:rsid w:val="00774174"/>
    <w:rsid w:val="00784D78"/>
    <w:rsid w:val="00794CAD"/>
    <w:rsid w:val="007C177E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D193F"/>
    <w:rsid w:val="00900E1F"/>
    <w:rsid w:val="00921E6B"/>
    <w:rsid w:val="00944FCF"/>
    <w:rsid w:val="00973113"/>
    <w:rsid w:val="00985B19"/>
    <w:rsid w:val="009926F9"/>
    <w:rsid w:val="009D4827"/>
    <w:rsid w:val="009D7630"/>
    <w:rsid w:val="00A179F7"/>
    <w:rsid w:val="00A30398"/>
    <w:rsid w:val="00A33AAB"/>
    <w:rsid w:val="00A33D7E"/>
    <w:rsid w:val="00A72822"/>
    <w:rsid w:val="00AD59BC"/>
    <w:rsid w:val="00AE4D7F"/>
    <w:rsid w:val="00AE6F3C"/>
    <w:rsid w:val="00B040D7"/>
    <w:rsid w:val="00B362D8"/>
    <w:rsid w:val="00B95CA1"/>
    <w:rsid w:val="00BA235A"/>
    <w:rsid w:val="00BD74A3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E130A"/>
    <w:rsid w:val="00CE25B3"/>
    <w:rsid w:val="00CE390E"/>
    <w:rsid w:val="00D055CD"/>
    <w:rsid w:val="00D141CD"/>
    <w:rsid w:val="00D17130"/>
    <w:rsid w:val="00D6382F"/>
    <w:rsid w:val="00D71C97"/>
    <w:rsid w:val="00DB79D0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80C39"/>
    <w:rsid w:val="00F92E8A"/>
    <w:rsid w:val="00F93A1F"/>
    <w:rsid w:val="00FA1583"/>
    <w:rsid w:val="00FA7D1D"/>
    <w:rsid w:val="00FC4509"/>
    <w:rsid w:val="00FD0B92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4C00-3977-47E6-977B-C77B7D18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2022-05-12T14:08:00Z</cp:lastPrinted>
  <dcterms:created xsi:type="dcterms:W3CDTF">2022-05-31T08:34:00Z</dcterms:created>
  <dcterms:modified xsi:type="dcterms:W3CDTF">2022-05-31T08:34:00Z</dcterms:modified>
</cp:coreProperties>
</file>