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6E1C4A" w:rsidTr="001B7232">
        <w:trPr>
          <w:trHeight w:val="322"/>
        </w:trPr>
        <w:tc>
          <w:tcPr>
            <w:tcW w:w="10492" w:type="dxa"/>
            <w:shd w:val="clear" w:color="auto" w:fill="auto"/>
          </w:tcPr>
          <w:p w:rsidR="006E1C4A" w:rsidRDefault="00FF2552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C4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E1C4A" w:rsidRDefault="006E1C4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E1C4A" w:rsidTr="001B723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E1C4A" w:rsidRDefault="006E1C4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6E1C4A" w:rsidTr="001B723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132752" w:rsidRDefault="00132752" w:rsidP="00132752">
      <w:pPr>
        <w:jc w:val="center"/>
        <w:rPr>
          <w:b/>
          <w:sz w:val="26"/>
          <w:szCs w:val="26"/>
        </w:rPr>
      </w:pPr>
    </w:p>
    <w:p w:rsidR="00132752" w:rsidRDefault="00E522E8" w:rsidP="00B53F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этом году в</w:t>
      </w:r>
      <w:r w:rsidR="00132752">
        <w:rPr>
          <w:b/>
          <w:sz w:val="26"/>
          <w:szCs w:val="26"/>
        </w:rPr>
        <w:t xml:space="preserve"> Орловской области </w:t>
      </w:r>
      <w:r w:rsidR="00132752" w:rsidRPr="00610AE9">
        <w:rPr>
          <w:b/>
          <w:sz w:val="26"/>
          <w:szCs w:val="26"/>
        </w:rPr>
        <w:t xml:space="preserve">более </w:t>
      </w:r>
      <w:r>
        <w:rPr>
          <w:b/>
          <w:sz w:val="26"/>
          <w:szCs w:val="26"/>
        </w:rPr>
        <w:t>3</w:t>
      </w:r>
      <w:r w:rsidR="00610AE9">
        <w:rPr>
          <w:b/>
          <w:sz w:val="26"/>
          <w:szCs w:val="26"/>
        </w:rPr>
        <w:t xml:space="preserve"> тысяч </w:t>
      </w:r>
      <w:r>
        <w:rPr>
          <w:b/>
          <w:sz w:val="26"/>
          <w:szCs w:val="26"/>
        </w:rPr>
        <w:t>граждан обратились за проведением заблаговременной работы по подготовке документов для назначения пенсии</w:t>
      </w:r>
      <w:r w:rsidR="00132752">
        <w:rPr>
          <w:b/>
          <w:sz w:val="26"/>
          <w:szCs w:val="26"/>
        </w:rPr>
        <w:t>.</w:t>
      </w:r>
    </w:p>
    <w:p w:rsidR="00132752" w:rsidRPr="00FD2DA9" w:rsidRDefault="00132752" w:rsidP="00B53F25">
      <w:pPr>
        <w:jc w:val="center"/>
        <w:rPr>
          <w:b/>
          <w:sz w:val="26"/>
          <w:szCs w:val="26"/>
        </w:rPr>
      </w:pPr>
    </w:p>
    <w:p w:rsidR="00132752" w:rsidRPr="00132752" w:rsidRDefault="00132752" w:rsidP="00B53F25">
      <w:pPr>
        <w:jc w:val="both"/>
        <w:rPr>
          <w:i/>
          <w:sz w:val="26"/>
          <w:szCs w:val="26"/>
        </w:rPr>
      </w:pPr>
      <w:r w:rsidRPr="00132752">
        <w:rPr>
          <w:i/>
          <w:sz w:val="26"/>
          <w:szCs w:val="26"/>
        </w:rPr>
        <w:t xml:space="preserve">Отделение Пенсионного фонда Российской Федерации по Орловской области напоминает, </w:t>
      </w:r>
      <w:r w:rsidR="00610AE9">
        <w:rPr>
          <w:i/>
          <w:sz w:val="26"/>
          <w:szCs w:val="26"/>
        </w:rPr>
        <w:t xml:space="preserve">что </w:t>
      </w:r>
      <w:r w:rsidRPr="00132752">
        <w:rPr>
          <w:i/>
          <w:sz w:val="26"/>
          <w:szCs w:val="26"/>
        </w:rPr>
        <w:t xml:space="preserve">специалистами ПФР проводится заблаговременная работа по подготовке документов, необходимых для назначения пенсии. </w:t>
      </w:r>
    </w:p>
    <w:p w:rsidR="00132752" w:rsidRDefault="00132752" w:rsidP="00B53F25">
      <w:pPr>
        <w:jc w:val="both"/>
        <w:rPr>
          <w:sz w:val="26"/>
          <w:szCs w:val="26"/>
          <w:lang w:eastAsia="ru-RU"/>
        </w:rPr>
      </w:pPr>
    </w:p>
    <w:p w:rsidR="00132752" w:rsidRDefault="00132752" w:rsidP="00B53F25">
      <w:pPr>
        <w:jc w:val="both"/>
        <w:rPr>
          <w:sz w:val="26"/>
          <w:szCs w:val="26"/>
          <w:lang w:eastAsia="ru-RU"/>
        </w:rPr>
      </w:pPr>
      <w:r w:rsidRPr="00F55194">
        <w:rPr>
          <w:sz w:val="26"/>
          <w:szCs w:val="26"/>
          <w:lang w:eastAsia="ru-RU"/>
        </w:rPr>
        <w:t>Крайне важно за</w:t>
      </w:r>
      <w:r>
        <w:rPr>
          <w:sz w:val="26"/>
          <w:szCs w:val="26"/>
          <w:lang w:eastAsia="ru-RU"/>
        </w:rPr>
        <w:t>ранее</w:t>
      </w:r>
      <w:r w:rsidRPr="00F55194">
        <w:rPr>
          <w:sz w:val="26"/>
          <w:szCs w:val="26"/>
          <w:lang w:eastAsia="ru-RU"/>
        </w:rPr>
        <w:t xml:space="preserve"> позаботиться о том, чтобы на дату возникновения права на пенсию</w:t>
      </w:r>
      <w:r>
        <w:rPr>
          <w:sz w:val="26"/>
          <w:szCs w:val="26"/>
          <w:lang w:eastAsia="ru-RU"/>
        </w:rPr>
        <w:t>,</w:t>
      </w:r>
      <w:r w:rsidRPr="00F55194">
        <w:rPr>
          <w:sz w:val="26"/>
          <w:szCs w:val="26"/>
          <w:lang w:eastAsia="ru-RU"/>
        </w:rPr>
        <w:t> в наличии были все необходимые документы, а их содержание и оформление соответствовало законодательно установленным требованиям.  Пенсия назначается со дня обращения за ней с заявлением и всеми необходимыми документами</w:t>
      </w:r>
      <w:r>
        <w:rPr>
          <w:sz w:val="26"/>
          <w:szCs w:val="26"/>
          <w:lang w:eastAsia="ru-RU"/>
        </w:rPr>
        <w:t>,</w:t>
      </w:r>
      <w:r w:rsidRPr="00F55194">
        <w:rPr>
          <w:sz w:val="26"/>
          <w:szCs w:val="26"/>
          <w:lang w:eastAsia="ru-RU"/>
        </w:rPr>
        <w:t xml:space="preserve"> но не ранее чем со дня возникновения права на пенсию. Зачастую граждане обращают внимание на состояние своих документов, необходимых для назначения пенсии, непосредственно в момент </w:t>
      </w:r>
      <w:r w:rsidR="00407342">
        <w:rPr>
          <w:sz w:val="26"/>
          <w:szCs w:val="26"/>
          <w:lang w:eastAsia="ru-RU"/>
        </w:rPr>
        <w:t>подачи заявления</w:t>
      </w:r>
      <w:r>
        <w:rPr>
          <w:sz w:val="26"/>
          <w:szCs w:val="26"/>
          <w:lang w:eastAsia="ru-RU"/>
        </w:rPr>
        <w:t xml:space="preserve"> </w:t>
      </w:r>
      <w:r w:rsidRPr="00F55194">
        <w:rPr>
          <w:sz w:val="26"/>
          <w:szCs w:val="26"/>
          <w:lang w:eastAsia="ru-RU"/>
        </w:rPr>
        <w:t>в Пенсионный фонд</w:t>
      </w:r>
      <w:r>
        <w:rPr>
          <w:sz w:val="26"/>
          <w:szCs w:val="26"/>
          <w:lang w:eastAsia="ru-RU"/>
        </w:rPr>
        <w:t>.</w:t>
      </w:r>
    </w:p>
    <w:p w:rsidR="00132752" w:rsidRDefault="00132752" w:rsidP="00B53F25">
      <w:pPr>
        <w:jc w:val="both"/>
        <w:rPr>
          <w:sz w:val="26"/>
          <w:szCs w:val="26"/>
          <w:lang w:eastAsia="ru-RU"/>
        </w:rPr>
      </w:pPr>
    </w:p>
    <w:p w:rsidR="00132752" w:rsidRDefault="00407342" w:rsidP="00B53F2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Обратиться с целью проведения заблаговременной работы по подготовке документов для установления пенсии</w:t>
      </w:r>
      <w:r w:rsidR="00132752">
        <w:rPr>
          <w:sz w:val="26"/>
          <w:szCs w:val="26"/>
          <w:lang w:eastAsia="ru-RU"/>
        </w:rPr>
        <w:t xml:space="preserve"> граждане могут через работодателя или через клиентскую службу Пенсионного фонда </w:t>
      </w:r>
      <w:r w:rsidR="00132752" w:rsidRPr="00610AE9">
        <w:rPr>
          <w:sz w:val="26"/>
          <w:szCs w:val="26"/>
        </w:rPr>
        <w:t xml:space="preserve">за </w:t>
      </w:r>
      <w:r w:rsidR="00610AE9" w:rsidRPr="00610AE9">
        <w:rPr>
          <w:sz w:val="26"/>
          <w:szCs w:val="26"/>
        </w:rPr>
        <w:t>24</w:t>
      </w:r>
      <w:r w:rsidR="00132752" w:rsidRPr="00610AE9">
        <w:rPr>
          <w:sz w:val="26"/>
          <w:szCs w:val="26"/>
        </w:rPr>
        <w:t xml:space="preserve"> месяц</w:t>
      </w:r>
      <w:r w:rsidR="00610AE9" w:rsidRPr="00610AE9">
        <w:rPr>
          <w:sz w:val="26"/>
          <w:szCs w:val="26"/>
        </w:rPr>
        <w:t>а</w:t>
      </w:r>
      <w:r w:rsidR="00132752" w:rsidRPr="00610AE9">
        <w:rPr>
          <w:sz w:val="26"/>
          <w:szCs w:val="26"/>
        </w:rPr>
        <w:t xml:space="preserve"> до предполагаемого срока</w:t>
      </w:r>
      <w:r w:rsidR="00132752" w:rsidRPr="004C716A">
        <w:rPr>
          <w:sz w:val="26"/>
          <w:szCs w:val="26"/>
        </w:rPr>
        <w:t xml:space="preserve"> выхода на пенсию</w:t>
      </w:r>
      <w:r w:rsidR="00132752">
        <w:rPr>
          <w:sz w:val="26"/>
          <w:szCs w:val="26"/>
        </w:rPr>
        <w:t xml:space="preserve">. </w:t>
      </w:r>
      <w:r w:rsidR="00132752">
        <w:rPr>
          <w:sz w:val="26"/>
          <w:szCs w:val="26"/>
          <w:lang w:eastAsia="ru-RU"/>
        </w:rPr>
        <w:t>В этом году это</w:t>
      </w:r>
      <w:r w:rsidR="00132752" w:rsidRPr="0047398E">
        <w:rPr>
          <w:sz w:val="26"/>
          <w:szCs w:val="26"/>
          <w:lang w:eastAsia="ru-RU"/>
        </w:rPr>
        <w:t xml:space="preserve"> </w:t>
      </w:r>
      <w:r w:rsidR="00132752" w:rsidRPr="00610AE9">
        <w:rPr>
          <w:sz w:val="26"/>
          <w:szCs w:val="26"/>
          <w:lang w:eastAsia="ru-RU"/>
        </w:rPr>
        <w:t>женщины 1966 года рождения и мужчины 1961 года рождения,</w:t>
      </w:r>
      <w:r w:rsidR="00132752" w:rsidRPr="0047398E">
        <w:rPr>
          <w:sz w:val="26"/>
          <w:szCs w:val="26"/>
          <w:lang w:eastAsia="ru-RU"/>
        </w:rPr>
        <w:t xml:space="preserve"> претендующие на установление страховой пенсии по старости на общих основаниях. Также </w:t>
      </w:r>
      <w:r w:rsidR="00132752">
        <w:rPr>
          <w:sz w:val="26"/>
          <w:szCs w:val="26"/>
          <w:lang w:eastAsia="ru-RU"/>
        </w:rPr>
        <w:t xml:space="preserve">могут обратиться </w:t>
      </w:r>
      <w:r w:rsidR="00132752" w:rsidRPr="0047398E">
        <w:rPr>
          <w:sz w:val="26"/>
          <w:szCs w:val="26"/>
          <w:lang w:eastAsia="ru-RU"/>
        </w:rPr>
        <w:t>граждане, претендующие на назначение досрочной страховой пенсии, например,</w:t>
      </w:r>
      <w:r w:rsidR="00610AE9">
        <w:rPr>
          <w:sz w:val="26"/>
          <w:szCs w:val="26"/>
          <w:lang w:eastAsia="ru-RU"/>
        </w:rPr>
        <w:t xml:space="preserve"> за проживание (работу) на территориях, </w:t>
      </w:r>
      <w:r w:rsidR="00610AE9" w:rsidRPr="00610AE9">
        <w:rPr>
          <w:sz w:val="26"/>
          <w:szCs w:val="26"/>
          <w:lang w:eastAsia="ru-RU"/>
        </w:rPr>
        <w:t>которые подверглись радиоактивному загрязнению в связи с аварией на ЧАЭС</w:t>
      </w:r>
      <w:r w:rsidR="007376DD">
        <w:rPr>
          <w:sz w:val="26"/>
          <w:szCs w:val="26"/>
          <w:lang w:eastAsia="ru-RU"/>
        </w:rPr>
        <w:t xml:space="preserve">, </w:t>
      </w:r>
      <w:r w:rsidR="00132752" w:rsidRPr="0047398E">
        <w:rPr>
          <w:sz w:val="26"/>
          <w:szCs w:val="26"/>
          <w:lang w:eastAsia="ru-RU"/>
        </w:rPr>
        <w:t>по Списку № 1 или № 2, в связи с осуществлением педагогической</w:t>
      </w:r>
      <w:r w:rsidR="007376DD">
        <w:rPr>
          <w:sz w:val="26"/>
          <w:szCs w:val="26"/>
          <w:lang w:eastAsia="ru-RU"/>
        </w:rPr>
        <w:t xml:space="preserve"> и медицинской</w:t>
      </w:r>
      <w:r w:rsidR="00132752" w:rsidRPr="0047398E">
        <w:rPr>
          <w:sz w:val="26"/>
          <w:szCs w:val="26"/>
          <w:lang w:eastAsia="ru-RU"/>
        </w:rPr>
        <w:t xml:space="preserve"> деятельности и т.д.</w:t>
      </w:r>
    </w:p>
    <w:p w:rsidR="00132752" w:rsidRDefault="00132752" w:rsidP="00B53F25">
      <w:pPr>
        <w:jc w:val="both"/>
        <w:rPr>
          <w:sz w:val="26"/>
          <w:szCs w:val="26"/>
          <w:lang w:eastAsia="ru-RU"/>
        </w:rPr>
      </w:pPr>
    </w:p>
    <w:p w:rsidR="00132752" w:rsidRDefault="00132752" w:rsidP="00B53F25">
      <w:pPr>
        <w:jc w:val="both"/>
        <w:rPr>
          <w:sz w:val="26"/>
          <w:szCs w:val="26"/>
          <w:lang w:eastAsia="ru-RU"/>
        </w:rPr>
      </w:pPr>
      <w:r w:rsidRPr="00301829">
        <w:rPr>
          <w:sz w:val="26"/>
          <w:szCs w:val="26"/>
          <w:lang w:eastAsia="ru-RU"/>
        </w:rPr>
        <w:t xml:space="preserve">При обращении </w:t>
      </w:r>
      <w:r>
        <w:rPr>
          <w:sz w:val="26"/>
          <w:szCs w:val="26"/>
          <w:lang w:eastAsia="ru-RU"/>
        </w:rPr>
        <w:t>в клиентскую службу ПФР</w:t>
      </w:r>
      <w:r w:rsidRPr="0030182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б</w:t>
      </w:r>
      <w:r w:rsidRPr="00301829">
        <w:rPr>
          <w:sz w:val="26"/>
          <w:szCs w:val="26"/>
          <w:lang w:eastAsia="ru-RU"/>
        </w:rPr>
        <w:t xml:space="preserve">удущему пенсионеру следует представить </w:t>
      </w:r>
      <w:r>
        <w:rPr>
          <w:sz w:val="26"/>
          <w:szCs w:val="26"/>
          <w:lang w:eastAsia="ru-RU"/>
        </w:rPr>
        <w:t>следующие</w:t>
      </w:r>
      <w:r w:rsidRPr="00301829">
        <w:rPr>
          <w:sz w:val="26"/>
          <w:szCs w:val="26"/>
          <w:lang w:eastAsia="ru-RU"/>
        </w:rPr>
        <w:t xml:space="preserve"> документы: паспорт или иной документ, удостоверяющий личность, документы о стаже (трудовую книжку, военный билет, справки), документы об учёбе (диплом, аттестат), свидетельство о браке (если документы были выданы на другую фамилию), свидетельства о рождении детей, иные документы, влия</w:t>
      </w:r>
      <w:r w:rsidR="003B38DA">
        <w:rPr>
          <w:sz w:val="26"/>
          <w:szCs w:val="26"/>
          <w:lang w:eastAsia="ru-RU"/>
        </w:rPr>
        <w:t>ющие на право или размер пенсии.</w:t>
      </w:r>
      <w:r w:rsidRPr="00301829">
        <w:rPr>
          <w:sz w:val="26"/>
          <w:szCs w:val="26"/>
          <w:lang w:eastAsia="ru-RU"/>
        </w:rPr>
        <w:t xml:space="preserve"> </w:t>
      </w:r>
    </w:p>
    <w:p w:rsidR="003B38DA" w:rsidRPr="00301829" w:rsidRDefault="003B38DA" w:rsidP="00B53F25">
      <w:pPr>
        <w:jc w:val="both"/>
        <w:rPr>
          <w:sz w:val="26"/>
          <w:szCs w:val="26"/>
          <w:lang w:eastAsia="ru-RU"/>
        </w:rPr>
      </w:pPr>
    </w:p>
    <w:p w:rsidR="00132752" w:rsidRDefault="00132752" w:rsidP="00B53F25">
      <w:pPr>
        <w:jc w:val="both"/>
        <w:rPr>
          <w:sz w:val="26"/>
          <w:szCs w:val="26"/>
          <w:lang w:eastAsia="ru-RU"/>
        </w:rPr>
      </w:pPr>
      <w:r w:rsidRPr="00F55194">
        <w:rPr>
          <w:sz w:val="26"/>
          <w:szCs w:val="26"/>
          <w:lang w:eastAsia="ru-RU"/>
        </w:rPr>
        <w:t>При проведении заблаговременной работ</w:t>
      </w:r>
      <w:r>
        <w:rPr>
          <w:sz w:val="26"/>
          <w:szCs w:val="26"/>
          <w:lang w:eastAsia="ru-RU"/>
        </w:rPr>
        <w:t>ы специалисты Пенсионного фонда проверяют</w:t>
      </w:r>
      <w:r w:rsidRPr="00F55194">
        <w:rPr>
          <w:sz w:val="26"/>
          <w:szCs w:val="26"/>
          <w:lang w:eastAsia="ru-RU"/>
        </w:rPr>
        <w:t xml:space="preserve"> сведения, содержащиеся в представленных документах, их соответствие данным персонифицированного учета, правильность оформления документов</w:t>
      </w:r>
      <w:r>
        <w:rPr>
          <w:sz w:val="26"/>
          <w:szCs w:val="26"/>
          <w:lang w:eastAsia="ru-RU"/>
        </w:rPr>
        <w:t>, принимают</w:t>
      </w:r>
      <w:r w:rsidRPr="00F55194">
        <w:rPr>
          <w:sz w:val="26"/>
          <w:szCs w:val="26"/>
          <w:lang w:eastAsia="ru-RU"/>
        </w:rPr>
        <w:t xml:space="preserve"> необходимые меры по уточнению данных, содержащих неп</w:t>
      </w:r>
      <w:r>
        <w:rPr>
          <w:sz w:val="26"/>
          <w:szCs w:val="26"/>
          <w:lang w:eastAsia="ru-RU"/>
        </w:rPr>
        <w:t>равильные или неточные сведения, при необходимости направляют</w:t>
      </w:r>
      <w:r w:rsidRPr="00F55194">
        <w:rPr>
          <w:sz w:val="26"/>
          <w:szCs w:val="26"/>
          <w:lang w:eastAsia="ru-RU"/>
        </w:rPr>
        <w:t xml:space="preserve"> запрос</w:t>
      </w:r>
      <w:r>
        <w:rPr>
          <w:sz w:val="26"/>
          <w:szCs w:val="26"/>
          <w:lang w:eastAsia="ru-RU"/>
        </w:rPr>
        <w:t>ы</w:t>
      </w:r>
      <w:r w:rsidRPr="00F55194">
        <w:rPr>
          <w:sz w:val="26"/>
          <w:szCs w:val="26"/>
          <w:lang w:eastAsia="ru-RU"/>
        </w:rPr>
        <w:t xml:space="preserve"> о подтверждении стажа, заработной платы и другой значимой информации.</w:t>
      </w:r>
    </w:p>
    <w:p w:rsidR="00132752" w:rsidRDefault="00132752" w:rsidP="00B53F25">
      <w:pPr>
        <w:jc w:val="both"/>
        <w:rPr>
          <w:sz w:val="26"/>
          <w:szCs w:val="26"/>
          <w:lang w:eastAsia="ru-RU"/>
        </w:rPr>
      </w:pPr>
    </w:p>
    <w:p w:rsidR="00132752" w:rsidRPr="004C716A" w:rsidRDefault="003B38DA" w:rsidP="00B53F25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установлении права на пенсию</w:t>
      </w:r>
      <w:r w:rsidR="00132752" w:rsidRPr="0005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27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32752" w:rsidRPr="0005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на назначение пенсии подается не ранее, </w:t>
      </w:r>
      <w:r w:rsidR="00132752" w:rsidRPr="003B38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за месяц до наступления права.</w:t>
      </w:r>
      <w:r w:rsidR="00132752" w:rsidRPr="0005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можно направить через работодател</w:t>
      </w:r>
      <w:r w:rsidR="00132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по электронным каналам связи, </w:t>
      </w:r>
      <w:r w:rsidR="00132752" w:rsidRPr="004C716A">
        <w:rPr>
          <w:rFonts w:ascii="Times New Roman" w:hAnsi="Times New Roman" w:cs="Times New Roman"/>
          <w:sz w:val="26"/>
          <w:szCs w:val="26"/>
          <w:lang w:eastAsia="ru-RU"/>
        </w:rPr>
        <w:t>через «Личный кабинет гражданина» на сайте ПФР (</w:t>
      </w:r>
      <w:hyperlink r:id="rId8" w:history="1">
        <w:r w:rsidR="00132752" w:rsidRPr="004C716A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www.pfr.gov.ru</w:t>
        </w:r>
      </w:hyperlink>
      <w:r w:rsidR="00132752" w:rsidRPr="004C716A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13275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32752" w:rsidRPr="004C7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32752" w:rsidRPr="004C716A">
        <w:rPr>
          <w:rFonts w:ascii="Times New Roman" w:hAnsi="Times New Roman" w:cs="Times New Roman"/>
          <w:sz w:val="26"/>
          <w:szCs w:val="26"/>
        </w:rPr>
        <w:t xml:space="preserve">через Единый портал государственных и муниципальных услуг </w:t>
      </w:r>
      <w:r w:rsidR="00132752" w:rsidRPr="004C716A">
        <w:rPr>
          <w:rFonts w:ascii="Times New Roman" w:hAnsi="Times New Roman" w:cs="Times New Roman"/>
          <w:sz w:val="26"/>
          <w:szCs w:val="26"/>
          <w:lang w:eastAsia="ru-RU"/>
        </w:rPr>
        <w:t>(</w:t>
      </w:r>
      <w:hyperlink r:id="rId9" w:history="1">
        <w:r w:rsidR="00132752" w:rsidRPr="00771279">
          <w:rPr>
            <w:rStyle w:val="a6"/>
            <w:rFonts w:ascii="Times New Roman" w:hAnsi="Times New Roman" w:cs="Times New Roman"/>
            <w:sz w:val="26"/>
            <w:szCs w:val="26"/>
            <w:lang w:eastAsia="ru-RU"/>
          </w:rPr>
          <w:t>www.gosuslugi.ru</w:t>
        </w:r>
      </w:hyperlink>
      <w:r w:rsidR="00132752" w:rsidRPr="004C716A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132752">
        <w:rPr>
          <w:rFonts w:ascii="Times New Roman" w:hAnsi="Times New Roman" w:cs="Times New Roman"/>
          <w:sz w:val="26"/>
          <w:szCs w:val="26"/>
        </w:rPr>
        <w:t>, а также через клиентскую службу Пенсионного фонда.</w:t>
      </w:r>
      <w:r w:rsidR="00132752" w:rsidRPr="004C71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016A" w:rsidRDefault="0062016A" w:rsidP="0062016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</w:p>
    <w:sectPr w:rsidR="0062016A" w:rsidSect="003E61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48" w:rsidRDefault="00F31548">
      <w:r>
        <w:separator/>
      </w:r>
    </w:p>
  </w:endnote>
  <w:endnote w:type="continuationSeparator" w:id="0">
    <w:p w:rsidR="00F31548" w:rsidRDefault="00F3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16" w:rsidRDefault="004258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16" w:rsidRDefault="004258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48" w:rsidRDefault="00F31548">
      <w:r>
        <w:separator/>
      </w:r>
    </w:p>
  </w:footnote>
  <w:footnote w:type="continuationSeparator" w:id="0">
    <w:p w:rsidR="00F31548" w:rsidRDefault="00F31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16" w:rsidRDefault="004258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16" w:rsidRDefault="004258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00FB"/>
    <w:rsid w:val="00017EFF"/>
    <w:rsid w:val="0009549A"/>
    <w:rsid w:val="000A1817"/>
    <w:rsid w:val="000D13D1"/>
    <w:rsid w:val="000E1E0E"/>
    <w:rsid w:val="000F10D5"/>
    <w:rsid w:val="00121678"/>
    <w:rsid w:val="00132752"/>
    <w:rsid w:val="00147C0D"/>
    <w:rsid w:val="001B7232"/>
    <w:rsid w:val="001F7251"/>
    <w:rsid w:val="002662FD"/>
    <w:rsid w:val="00281AF6"/>
    <w:rsid w:val="002F0038"/>
    <w:rsid w:val="00305013"/>
    <w:rsid w:val="00356B28"/>
    <w:rsid w:val="003B38DA"/>
    <w:rsid w:val="003E612D"/>
    <w:rsid w:val="00402A03"/>
    <w:rsid w:val="0040447A"/>
    <w:rsid w:val="00407342"/>
    <w:rsid w:val="00423635"/>
    <w:rsid w:val="00425816"/>
    <w:rsid w:val="0047219F"/>
    <w:rsid w:val="004C2AD6"/>
    <w:rsid w:val="00564322"/>
    <w:rsid w:val="00605291"/>
    <w:rsid w:val="00610AE9"/>
    <w:rsid w:val="00617C76"/>
    <w:rsid w:val="0062016A"/>
    <w:rsid w:val="00622EDA"/>
    <w:rsid w:val="00667895"/>
    <w:rsid w:val="006A03A8"/>
    <w:rsid w:val="006C3E8E"/>
    <w:rsid w:val="006E1C4A"/>
    <w:rsid w:val="007000FB"/>
    <w:rsid w:val="007358E1"/>
    <w:rsid w:val="007376DD"/>
    <w:rsid w:val="00796CDB"/>
    <w:rsid w:val="007B4283"/>
    <w:rsid w:val="008A3413"/>
    <w:rsid w:val="008C5A42"/>
    <w:rsid w:val="008D080D"/>
    <w:rsid w:val="009475A2"/>
    <w:rsid w:val="00977E39"/>
    <w:rsid w:val="009B67E4"/>
    <w:rsid w:val="009B6E69"/>
    <w:rsid w:val="00AB3A53"/>
    <w:rsid w:val="00AD4B58"/>
    <w:rsid w:val="00B51A35"/>
    <w:rsid w:val="00B53F25"/>
    <w:rsid w:val="00B753E5"/>
    <w:rsid w:val="00BC1EEB"/>
    <w:rsid w:val="00BD09D9"/>
    <w:rsid w:val="00C15CFE"/>
    <w:rsid w:val="00CB028F"/>
    <w:rsid w:val="00D03E17"/>
    <w:rsid w:val="00E522E8"/>
    <w:rsid w:val="00F31548"/>
    <w:rsid w:val="00F3277D"/>
    <w:rsid w:val="00F45156"/>
    <w:rsid w:val="00FA096A"/>
    <w:rsid w:val="00FA54EE"/>
    <w:rsid w:val="00FE3183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8">
    <w:name w:val="????????? 1"/>
    <w:basedOn w:val="af4"/>
    <w:pPr>
      <w:jc w:val="center"/>
    </w:pPr>
  </w:style>
  <w:style w:type="paragraph" w:customStyle="1" w:styleId="26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3058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2022-09-15T06:08:00Z</cp:lastPrinted>
  <dcterms:created xsi:type="dcterms:W3CDTF">2022-09-15T06:50:00Z</dcterms:created>
  <dcterms:modified xsi:type="dcterms:W3CDTF">2022-09-15T06:50:00Z</dcterms:modified>
</cp:coreProperties>
</file>