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59" w:rsidRDefault="004E1459" w:rsidP="004E1459">
      <w:pPr>
        <w:pStyle w:val="a5"/>
        <w:ind w:left="993"/>
        <w:rPr>
          <w:rFonts w:ascii="Times New Roman" w:eastAsiaTheme="minorHAnsi" w:hAnsi="Times New Roman"/>
          <w:szCs w:val="28"/>
          <w:lang w:eastAsia="en-US"/>
        </w:rPr>
      </w:pPr>
      <w:r>
        <w:rPr>
          <w:rFonts w:ascii="Times New Roman" w:eastAsiaTheme="minorHAnsi" w:hAnsi="Times New Roman"/>
          <w:szCs w:val="28"/>
          <w:lang w:eastAsia="en-US"/>
        </w:rPr>
        <w:t>РОССИЙСКАЯ ФЕДЕРАЦИЯ</w:t>
      </w:r>
    </w:p>
    <w:p w:rsidR="004E1459" w:rsidRDefault="004E1459" w:rsidP="004E1459">
      <w:pPr>
        <w:pStyle w:val="a3"/>
        <w:ind w:left="993"/>
        <w:rPr>
          <w:rFonts w:ascii="Times New Roman" w:eastAsiaTheme="minorHAnsi" w:hAnsi="Times New Roman"/>
          <w:b w:val="0"/>
          <w:caps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 w:val="0"/>
          <w:caps w:val="0"/>
          <w:sz w:val="28"/>
          <w:szCs w:val="28"/>
          <w:lang w:eastAsia="en-US"/>
        </w:rPr>
        <w:t>ОРЛОВСКАЯ ОБЛАСТЬ</w:t>
      </w:r>
    </w:p>
    <w:p w:rsidR="004E1459" w:rsidRDefault="004E1459" w:rsidP="004E1459">
      <w:pPr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МАЛОАРХАНГЕЛЬСКИЙ РАЙОН</w:t>
      </w:r>
    </w:p>
    <w:p w:rsidR="004E1459" w:rsidRDefault="004E1459" w:rsidP="004E1459">
      <w:pPr>
        <w:pStyle w:val="5"/>
        <w:ind w:left="993"/>
        <w:jc w:val="center"/>
        <w:rPr>
          <w:rFonts w:ascii="Times New Roman" w:eastAsiaTheme="minorHAnsi" w:hAnsi="Times New Roman"/>
          <w:bCs w:val="0"/>
          <w:i w:val="0"/>
          <w:iCs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Cs w:val="0"/>
          <w:i w:val="0"/>
          <w:iCs w:val="0"/>
          <w:sz w:val="28"/>
          <w:szCs w:val="28"/>
          <w:lang w:eastAsia="en-US"/>
        </w:rPr>
        <w:t>ДУБОВИЦКИЙ  СЕЛЬСКИЙ  СОВЕТ НАРОДНЫХ ДЕПУТАТОВ</w:t>
      </w:r>
    </w:p>
    <w:p w:rsidR="004E1459" w:rsidRDefault="004E1459" w:rsidP="004E1459">
      <w:pPr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459" w:rsidRDefault="004E1459" w:rsidP="004E1459">
      <w:pPr>
        <w:pStyle w:val="1"/>
        <w:ind w:left="993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/>
        </w:rPr>
        <w:t>РЕШЕНИЕ</w:t>
      </w:r>
    </w:p>
    <w:p w:rsidR="004E1459" w:rsidRDefault="004E1459" w:rsidP="004E1459">
      <w:pPr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353"/>
        <w:gridCol w:w="4253"/>
      </w:tblGrid>
      <w:tr w:rsidR="004E1459" w:rsidTr="004E1459">
        <w:tc>
          <w:tcPr>
            <w:tcW w:w="5353" w:type="dxa"/>
            <w:hideMark/>
          </w:tcPr>
          <w:p w:rsidR="004E1459" w:rsidRDefault="004E1459">
            <w:pPr>
              <w:snapToGrid w:val="0"/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30 мая  2019  года</w:t>
            </w:r>
          </w:p>
          <w:p w:rsidR="004E1459" w:rsidRDefault="004E1459">
            <w:pPr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Дубовик</w:t>
            </w:r>
          </w:p>
        </w:tc>
        <w:tc>
          <w:tcPr>
            <w:tcW w:w="4253" w:type="dxa"/>
            <w:hideMark/>
          </w:tcPr>
          <w:p w:rsidR="004E1459" w:rsidRDefault="004E1459">
            <w:pPr>
              <w:snapToGrid w:val="0"/>
              <w:ind w:left="9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 24/114-СС</w:t>
            </w:r>
          </w:p>
        </w:tc>
      </w:tr>
      <w:tr w:rsidR="004E1459" w:rsidTr="004E1459">
        <w:tc>
          <w:tcPr>
            <w:tcW w:w="5353" w:type="dxa"/>
          </w:tcPr>
          <w:p w:rsidR="004E1459" w:rsidRDefault="004E1459">
            <w:pPr>
              <w:snapToGrid w:val="0"/>
              <w:rPr>
                <w:rFonts w:ascii="Times New Roman" w:hAnsi="Times New Roman"/>
                <w:caps/>
              </w:rPr>
            </w:pPr>
          </w:p>
        </w:tc>
        <w:tc>
          <w:tcPr>
            <w:tcW w:w="4253" w:type="dxa"/>
            <w:hideMark/>
          </w:tcPr>
          <w:p w:rsidR="004E1459" w:rsidRDefault="004E145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на 24  заседании сельского Совета народных депутатов</w:t>
            </w:r>
          </w:p>
        </w:tc>
      </w:tr>
    </w:tbl>
    <w:p w:rsidR="004E1459" w:rsidRDefault="004E1459" w:rsidP="004E1459">
      <w:pPr>
        <w:pStyle w:val="Standard"/>
        <w:ind w:firstLine="900"/>
        <w:jc w:val="center"/>
        <w:rPr>
          <w:sz w:val="28"/>
          <w:szCs w:val="28"/>
          <w:lang w:val="ru-RU"/>
        </w:rPr>
      </w:pPr>
    </w:p>
    <w:p w:rsidR="004E1459" w:rsidRDefault="004E1459" w:rsidP="004E1459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E1459" w:rsidRDefault="004E1459" w:rsidP="004E1459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народных депутатов </w:t>
      </w:r>
    </w:p>
    <w:p w:rsidR="004E1459" w:rsidRDefault="004E1459" w:rsidP="004E1459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июня 2016  года №  57/242- СС</w:t>
      </w:r>
    </w:p>
    <w:p w:rsidR="004E1459" w:rsidRDefault="004E1459" w:rsidP="004E1459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Положения о порядке приватизации </w:t>
      </w:r>
    </w:p>
    <w:p w:rsidR="004E1459" w:rsidRDefault="004E1459" w:rsidP="004E1459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поселения» </w:t>
      </w:r>
    </w:p>
    <w:p w:rsidR="004E1459" w:rsidRDefault="004E1459" w:rsidP="004E1459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459" w:rsidRDefault="004E1459" w:rsidP="004E1459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приведения муниципальных нормативных правовых актов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в соответствие с действующим законодательством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народных депутатов РЕШИЛ:</w:t>
      </w:r>
    </w:p>
    <w:p w:rsidR="004E1459" w:rsidRDefault="004E1459" w:rsidP="004E1459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 изменение в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Совета народных депутатов от 26 июня 2016  года №  57/242- СС «Об утверждении Положения о порядке приватизации муниципального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поселения», дополнив пункт 4.4 раздела 4 приложения абзацем следующего содержания:</w:t>
      </w:r>
    </w:p>
    <w:p w:rsidR="004E1459" w:rsidRDefault="004E1459" w:rsidP="004E1459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«Продажа муниципального имущества способами, указанными в абзацах 4-8 настоящего  пункта, осуществляется в электронной форме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E1459" w:rsidRDefault="004E1459" w:rsidP="004E1459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1 июня 2019 года.</w:t>
      </w:r>
    </w:p>
    <w:p w:rsidR="004E1459" w:rsidRDefault="004E1459" w:rsidP="004E1459">
      <w:pPr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обнародовать.</w:t>
      </w:r>
    </w:p>
    <w:p w:rsidR="004E1459" w:rsidRDefault="004E1459" w:rsidP="004E1459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459" w:rsidRDefault="004E1459" w:rsidP="004E1459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459" w:rsidRDefault="004E1459" w:rsidP="004E1459">
      <w:pPr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E1459" w:rsidRDefault="004E1459" w:rsidP="004E1459">
      <w:pPr>
        <w:spacing w:line="240" w:lineRule="auto"/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</w:p>
    <w:p w:rsidR="004E1459" w:rsidRDefault="004E1459" w:rsidP="004E1459">
      <w:pPr>
        <w:spacing w:line="240" w:lineRule="auto"/>
        <w:ind w:left="567" w:right="-84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Абиссонов</w:t>
      </w:r>
      <w:proofErr w:type="spellEnd"/>
    </w:p>
    <w:p w:rsidR="004E1459" w:rsidRDefault="004E1459" w:rsidP="004E1459">
      <w:pPr>
        <w:ind w:left="709" w:right="-849" w:firstLine="5670"/>
        <w:contextualSpacing/>
        <w:rPr>
          <w:rFonts w:ascii="Times New Roman" w:hAnsi="Times New Roman" w:cs="Times New Roman"/>
          <w:sz w:val="24"/>
          <w:szCs w:val="24"/>
        </w:rPr>
      </w:pPr>
    </w:p>
    <w:p w:rsidR="004E1459" w:rsidRDefault="004E1459" w:rsidP="004E1459">
      <w:pPr>
        <w:spacing w:after="0"/>
        <w:rPr>
          <w:rFonts w:ascii="Times New Roman" w:hAnsi="Times New Roman" w:cs="Times New Roman"/>
          <w:sz w:val="24"/>
          <w:szCs w:val="24"/>
        </w:rPr>
        <w:sectPr w:rsidR="004E1459">
          <w:pgSz w:w="11909" w:h="16834"/>
          <w:pgMar w:top="1134" w:right="1701" w:bottom="1134" w:left="567" w:header="720" w:footer="720" w:gutter="0"/>
          <w:cols w:space="720"/>
        </w:sectPr>
      </w:pPr>
    </w:p>
    <w:p w:rsidR="004E1459" w:rsidRDefault="004E1459" w:rsidP="004E1459">
      <w:pPr>
        <w:ind w:left="709" w:right="-849" w:firstLine="5670"/>
        <w:contextualSpacing/>
        <w:rPr>
          <w:rFonts w:ascii="Times New Roman" w:hAnsi="Times New Roman" w:cs="Times New Roman"/>
          <w:sz w:val="24"/>
          <w:szCs w:val="24"/>
        </w:rPr>
      </w:pPr>
    </w:p>
    <w:p w:rsidR="002B0B8F" w:rsidRDefault="002B0B8F"/>
    <w:sectPr w:rsidR="002B0B8F" w:rsidSect="002B0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1459"/>
    <w:rsid w:val="002B0B8F"/>
    <w:rsid w:val="004E1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59"/>
    <w:pPr>
      <w:spacing w:after="160" w:line="256" w:lineRule="auto"/>
    </w:pPr>
  </w:style>
  <w:style w:type="paragraph" w:styleId="1">
    <w:name w:val="heading 1"/>
    <w:aliases w:val="!Части документа"/>
    <w:basedOn w:val="a"/>
    <w:next w:val="a"/>
    <w:link w:val="10"/>
    <w:uiPriority w:val="99"/>
    <w:qFormat/>
    <w:rsid w:val="004E1459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4E1459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9"/>
    <w:rsid w:val="004E1459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4E1459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a3">
    <w:name w:val="Subtitle"/>
    <w:basedOn w:val="a"/>
    <w:next w:val="a"/>
    <w:link w:val="a4"/>
    <w:uiPriority w:val="99"/>
    <w:qFormat/>
    <w:rsid w:val="004E1459"/>
    <w:pPr>
      <w:spacing w:after="0" w:line="360" w:lineRule="auto"/>
      <w:jc w:val="center"/>
    </w:pPr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character" w:customStyle="1" w:styleId="a4">
    <w:name w:val="Подзаголовок Знак"/>
    <w:basedOn w:val="a0"/>
    <w:link w:val="a3"/>
    <w:uiPriority w:val="99"/>
    <w:rsid w:val="004E1459"/>
    <w:rPr>
      <w:rFonts w:ascii="Courier New" w:eastAsia="Times New Roman" w:hAnsi="Courier New" w:cs="Times New Roman"/>
      <w:b/>
      <w:caps/>
      <w:sz w:val="26"/>
      <w:szCs w:val="20"/>
      <w:lang w:eastAsia="ar-SA"/>
    </w:rPr>
  </w:style>
  <w:style w:type="paragraph" w:styleId="a5">
    <w:name w:val="Title"/>
    <w:basedOn w:val="a"/>
    <w:next w:val="a3"/>
    <w:link w:val="a6"/>
    <w:uiPriority w:val="99"/>
    <w:qFormat/>
    <w:rsid w:val="004E1459"/>
    <w:pPr>
      <w:spacing w:after="0" w:line="240" w:lineRule="auto"/>
      <w:jc w:val="center"/>
    </w:pPr>
    <w:rPr>
      <w:rFonts w:ascii="Courier New" w:eastAsia="Times New Roman" w:hAnsi="Courier New" w:cs="Times New Roman"/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uiPriority w:val="99"/>
    <w:rsid w:val="004E1459"/>
    <w:rPr>
      <w:rFonts w:ascii="Courier New" w:eastAsia="Times New Roman" w:hAnsi="Courier New" w:cs="Times New Roman"/>
      <w:sz w:val="28"/>
      <w:szCs w:val="20"/>
      <w:lang w:eastAsia="ar-SA"/>
    </w:rPr>
  </w:style>
  <w:style w:type="paragraph" w:customStyle="1" w:styleId="Standard">
    <w:name w:val="Standard"/>
    <w:rsid w:val="004E145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2019-06-19T05:21:00Z</dcterms:created>
  <dcterms:modified xsi:type="dcterms:W3CDTF">2019-06-19T05:21:00Z</dcterms:modified>
</cp:coreProperties>
</file>