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8" w:rsidRPr="002D30B4" w:rsidRDefault="000139B8" w:rsidP="002D30B4">
      <w:pPr>
        <w:shd w:val="clear" w:color="auto" w:fill="FFFFFF"/>
        <w:spacing w:line="360" w:lineRule="auto"/>
        <w:ind w:firstLine="708"/>
        <w:rPr>
          <w:rFonts w:ascii="Arial" w:eastAsiaTheme="minorHAnsi" w:hAnsi="Arial" w:cs="Arial"/>
          <w:sz w:val="28"/>
          <w:szCs w:val="28"/>
          <w:lang w:eastAsia="en-US"/>
        </w:rPr>
      </w:pPr>
    </w:p>
    <w:p w:rsidR="00777FE4" w:rsidRPr="00777FE4" w:rsidRDefault="00777FE4" w:rsidP="00777FE4">
      <w:pPr>
        <w:jc w:val="center"/>
        <w:outlineLvl w:val="0"/>
        <w:rPr>
          <w:rFonts w:ascii="Arial" w:hAnsi="Arial" w:cs="Arial"/>
          <w:color w:val="405965"/>
          <w:kern w:val="36"/>
          <w:sz w:val="40"/>
          <w:szCs w:val="32"/>
        </w:rPr>
      </w:pPr>
      <w:r w:rsidRPr="00777FE4">
        <w:rPr>
          <w:rFonts w:ascii="Arial" w:hAnsi="Arial" w:cs="Arial"/>
          <w:color w:val="405965"/>
          <w:kern w:val="36"/>
          <w:sz w:val="40"/>
          <w:szCs w:val="32"/>
        </w:rPr>
        <w:t>Проверьте свои объекты налогообложения в Личном кабинете</w:t>
      </w:r>
    </w:p>
    <w:p w:rsidR="00777FE4" w:rsidRPr="00777FE4" w:rsidRDefault="00777FE4" w:rsidP="00777FE4">
      <w:pPr>
        <w:jc w:val="center"/>
        <w:outlineLvl w:val="0"/>
        <w:rPr>
          <w:rFonts w:ascii="Arial" w:hAnsi="Arial" w:cs="Arial"/>
          <w:color w:val="405965"/>
          <w:kern w:val="36"/>
          <w:sz w:val="40"/>
          <w:szCs w:val="32"/>
        </w:rPr>
      </w:pPr>
    </w:p>
    <w:p w:rsidR="00777FE4" w:rsidRPr="00777FE4" w:rsidRDefault="00777FE4" w:rsidP="00777FE4">
      <w:pPr>
        <w:shd w:val="clear" w:color="auto" w:fill="FFFFFF"/>
        <w:ind w:firstLine="708"/>
        <w:jc w:val="both"/>
        <w:rPr>
          <w:sz w:val="32"/>
        </w:rPr>
      </w:pPr>
      <w:r w:rsidRPr="00777FE4">
        <w:rPr>
          <w:sz w:val="32"/>
        </w:rPr>
        <w:t>В преддверии массовой рассылки уведомлений на уплату имущественных налогов Межрайонная ИФНС России №3 рекомендует пользователям сервиса </w:t>
      </w:r>
      <w:hyperlink r:id="rId9" w:history="1">
        <w:r w:rsidRPr="00777FE4">
          <w:rPr>
            <w:sz w:val="32"/>
          </w:rPr>
          <w:t>«Личный кабинет налогоплательщика для физических лиц»</w:t>
        </w:r>
      </w:hyperlink>
      <w:r w:rsidRPr="00777FE4">
        <w:rPr>
          <w:sz w:val="32"/>
        </w:rPr>
        <w:t> проверить актуальность данных о своих объектах налогообложения: земельных участках, транспортных средствах, квартирах, дачах и другой недвижимости. Сделать это можно, воспользовавшись закладкой в сервисе «Мое имущество».</w:t>
      </w:r>
    </w:p>
    <w:p w:rsidR="00777FE4" w:rsidRPr="00777FE4" w:rsidRDefault="00777FE4" w:rsidP="00777FE4">
      <w:pPr>
        <w:shd w:val="clear" w:color="auto" w:fill="FFFFFF"/>
        <w:ind w:firstLine="708"/>
        <w:jc w:val="both"/>
        <w:rPr>
          <w:sz w:val="32"/>
        </w:rPr>
      </w:pPr>
      <w:bookmarkStart w:id="0" w:name="_GoBack"/>
      <w:r w:rsidRPr="00777FE4">
        <w:rPr>
          <w:sz w:val="32"/>
        </w:rPr>
        <w:t>При обнаружении ошибки в характеристиках имущества, наличии записи об имуществе, которого нет, отсутствии информации об объектах собственности необходимо обратиться в инспекцию. Возможность такого обращения заложена в сервисе через соответствующую ссылку или через раздел «Жизненные ситуации».</w:t>
      </w:r>
    </w:p>
    <w:bookmarkEnd w:id="0"/>
    <w:p w:rsidR="00777FE4" w:rsidRPr="00777FE4" w:rsidRDefault="00777FE4" w:rsidP="00777FE4">
      <w:pPr>
        <w:shd w:val="clear" w:color="auto" w:fill="FFFFFF"/>
        <w:ind w:firstLine="708"/>
        <w:jc w:val="both"/>
        <w:rPr>
          <w:sz w:val="32"/>
        </w:rPr>
      </w:pPr>
      <w:r w:rsidRPr="00777FE4">
        <w:rPr>
          <w:sz w:val="32"/>
        </w:rPr>
        <w:t>Если возникла необходимость уточнить персональные данные налогоплательщика, следует использовать путь «Профиль» - «Персональные данные».</w:t>
      </w:r>
    </w:p>
    <w:p w:rsidR="00777FE4" w:rsidRPr="00777FE4" w:rsidRDefault="00777FE4" w:rsidP="00777FE4">
      <w:pPr>
        <w:shd w:val="clear" w:color="auto" w:fill="FFFFFF"/>
        <w:ind w:firstLine="708"/>
        <w:jc w:val="both"/>
        <w:rPr>
          <w:sz w:val="32"/>
        </w:rPr>
      </w:pPr>
      <w:r w:rsidRPr="00777FE4">
        <w:rPr>
          <w:sz w:val="32"/>
        </w:rPr>
        <w:t>Физические лица, имеющие доступ к Личному кабинету налогоплательщика, получат налоговые уведомления в числе первых в электронном виде, без дублирования на бумажном носителе. Уплатить налоги можно будет также посредством сервиса.</w:t>
      </w:r>
    </w:p>
    <w:p w:rsidR="00777FE4" w:rsidRPr="00777FE4" w:rsidRDefault="00777FE4" w:rsidP="00777FE4">
      <w:pPr>
        <w:shd w:val="clear" w:color="auto" w:fill="FFFFFF"/>
        <w:spacing w:after="100"/>
        <w:rPr>
          <w:sz w:val="32"/>
        </w:rPr>
      </w:pPr>
      <w:r w:rsidRPr="00777FE4">
        <w:rPr>
          <w:sz w:val="32"/>
        </w:rPr>
        <w:t> </w:t>
      </w:r>
    </w:p>
    <w:p w:rsidR="00793C5E" w:rsidRPr="00793C5E" w:rsidRDefault="00793C5E" w:rsidP="00777FE4">
      <w:pPr>
        <w:jc w:val="center"/>
        <w:outlineLvl w:val="0"/>
        <w:rPr>
          <w:sz w:val="32"/>
          <w:szCs w:val="32"/>
        </w:rPr>
      </w:pPr>
    </w:p>
    <w:sectPr w:rsidR="00793C5E" w:rsidRPr="00793C5E" w:rsidSect="00406DD4">
      <w:footerReference w:type="default" r:id="rId10"/>
      <w:pgSz w:w="11906" w:h="16838"/>
      <w:pgMar w:top="284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1E9" w:rsidRDefault="003401E9" w:rsidP="00C11602">
      <w:r>
        <w:separator/>
      </w:r>
    </w:p>
  </w:endnote>
  <w:endnote w:type="continuationSeparator" w:id="0">
    <w:p w:rsidR="003401E9" w:rsidRDefault="003401E9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04C" w:rsidRPr="0068604C" w:rsidRDefault="0068604C" w:rsidP="0068604C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AC3BB" wp14:editId="4F63A098">
              <wp:simplePos x="0" y="0"/>
              <wp:positionH relativeFrom="column">
                <wp:posOffset>-550412</wp:posOffset>
              </wp:positionH>
              <wp:positionV relativeFrom="paragraph">
                <wp:posOffset>145568</wp:posOffset>
              </wp:positionV>
              <wp:extent cx="7055855" cy="904558"/>
              <wp:effectExtent l="0" t="0" r="0" b="0"/>
              <wp:wrapNone/>
              <wp:docPr id="3" name="Группа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5855" cy="904558"/>
                        <a:chOff x="-5" y="-10"/>
                        <a:chExt cx="681" cy="99"/>
                      </a:xfrm>
                    </wpg:grpSpPr>
                    <wps:wsp>
                      <wps:cNvPr id="5" name="Прямоугольник 5"/>
                      <wps:cNvSpPr>
                        <a:spLocks noChangeArrowheads="1"/>
                      </wps:cNvSpPr>
                      <wps:spPr bwMode="auto">
                        <a:xfrm flipV="1">
                          <a:off x="-5" y="-10"/>
                          <a:ext cx="663" cy="99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/>
                          <w:p w:rsidR="0068604C" w:rsidRDefault="0068604C" w:rsidP="0068604C"/>
                          <w:p w:rsidR="0068604C" w:rsidRPr="008D77BD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  <w:p w:rsidR="0068604C" w:rsidRDefault="0068604C" w:rsidP="0068604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" y="-10"/>
                          <a:ext cx="85" cy="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88" y="25"/>
                          <a:ext cx="183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Межрайонная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ИФНС России №3 по Орловской области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267" y="0"/>
                          <a:ext cx="162" cy="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ТЕЛЕФОН: 8-800-222-22-22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Прямоугольник 9"/>
                      <wps:cNvSpPr>
                        <a:spLocks noChangeArrowheads="1"/>
                      </wps:cNvSpPr>
                      <wps:spPr bwMode="auto">
                        <a:xfrm>
                          <a:off x="539" y="18"/>
                          <a:ext cx="137" cy="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5D7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МЕСТО </w:t>
                            </w:r>
                          </w:p>
                          <w:p w:rsidR="0068604C" w:rsidRDefault="0068604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ДЛЯ ПОДПИСИ:</w:t>
                            </w:r>
                          </w:p>
                          <w:p w:rsidR="0068604C" w:rsidRDefault="006B16FB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дата </w:t>
                            </w:r>
                            <w:r w:rsidR="00777FE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08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.0</w:t>
                            </w:r>
                            <w:r w:rsidR="00CD3AC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9</w:t>
                            </w:r>
                            <w:r w:rsidR="00F07A2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.2020</w:t>
                            </w:r>
                          </w:p>
                          <w:p w:rsidR="00F07A2C" w:rsidRDefault="00F07A2C" w:rsidP="006860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    <v:rect id="Прямоугольник 5" o:spid="_x0000_s1027" style="position:absolute;left:-5;top:-10;width:663;height:9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    <v:textbox>
                  <w:txbxContent>
                    <w:p w:rsidR="0068604C" w:rsidRDefault="0068604C" w:rsidP="0068604C"/>
                    <w:p w:rsidR="0068604C" w:rsidRDefault="0068604C" w:rsidP="0068604C"/>
                    <w:p w:rsidR="0068604C" w:rsidRPr="008D77BD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  <w:p w:rsidR="0068604C" w:rsidRDefault="0068604C" w:rsidP="0068604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left:2;top:-10;width:85;height: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left:88;top:25;width:183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0"/>
                          <w:szCs w:val="10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Межрайонная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ИФНС России №3 по Орловской области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п</w:t>
                      </w:r>
                      <w:proofErr w:type="gramEnd"/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  <v:rect id="Rectangle 3" o:spid="_x0000_s1030" style="position:absolute;left:267;width:162;height: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jc w:val="right"/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color w:val="FFFFFF"/>
                          <w:sz w:val="18"/>
                          <w:szCs w:val="18"/>
                          <w:lang w:val="en-US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ТЕЛЕФОН: 8-800-222-22-22</w:t>
                      </w:r>
                    </w:p>
                    <w:p w:rsidR="0068604C" w:rsidRDefault="0068604C" w:rsidP="006860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  <w:lang w:val="en-US"/>
                        </w:rPr>
                        <w:t>WWW.NALOG.RU</w:t>
                      </w:r>
                    </w:p>
                  </w:txbxContent>
                </v:textbox>
              </v:rect>
              <v:rect id="Прямоугольник 9" o:spid="_x0000_s1031" style="position:absolute;left:539;top:18;width:137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    <v:textbox>
                  <w:txbxContent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МЕСТО </w:t>
                      </w:r>
                    </w:p>
                    <w:p w:rsidR="0068604C" w:rsidRDefault="0068604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ДЛЯ ПОДПИСИ:</w:t>
                      </w:r>
                    </w:p>
                    <w:p w:rsidR="0068604C" w:rsidRDefault="006B16FB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дата </w:t>
                      </w:r>
                      <w:r w:rsidR="00777FE4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08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.0</w:t>
                      </w:r>
                      <w:r w:rsidR="00CD3ACE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9</w:t>
                      </w:r>
                      <w:r w:rsidR="00F07A2C"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  <w:t>.2020</w:t>
                      </w:r>
                    </w:p>
                    <w:p w:rsidR="00F07A2C" w:rsidRDefault="00F07A2C" w:rsidP="006860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1E9" w:rsidRDefault="003401E9" w:rsidP="00C11602">
      <w:r>
        <w:separator/>
      </w:r>
    </w:p>
  </w:footnote>
  <w:footnote w:type="continuationSeparator" w:id="0">
    <w:p w:rsidR="003401E9" w:rsidRDefault="003401E9" w:rsidP="00C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9325A"/>
    <w:multiLevelType w:val="multilevel"/>
    <w:tmpl w:val="E90C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54FCE"/>
    <w:multiLevelType w:val="multilevel"/>
    <w:tmpl w:val="C312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10CE4"/>
    <w:rsid w:val="000139B8"/>
    <w:rsid w:val="00032DB8"/>
    <w:rsid w:val="00045C0B"/>
    <w:rsid w:val="00087B42"/>
    <w:rsid w:val="00092341"/>
    <w:rsid w:val="000B7F20"/>
    <w:rsid w:val="000C6D6C"/>
    <w:rsid w:val="000E0BCA"/>
    <w:rsid w:val="000E2F80"/>
    <w:rsid w:val="001134FF"/>
    <w:rsid w:val="00156092"/>
    <w:rsid w:val="001868F6"/>
    <w:rsid w:val="00226F10"/>
    <w:rsid w:val="00240E38"/>
    <w:rsid w:val="00250270"/>
    <w:rsid w:val="00250E1F"/>
    <w:rsid w:val="002812A1"/>
    <w:rsid w:val="002A73F6"/>
    <w:rsid w:val="002B7E0D"/>
    <w:rsid w:val="002C0A76"/>
    <w:rsid w:val="002C4E3C"/>
    <w:rsid w:val="002D30B4"/>
    <w:rsid w:val="00311923"/>
    <w:rsid w:val="0032345F"/>
    <w:rsid w:val="00330681"/>
    <w:rsid w:val="003401E9"/>
    <w:rsid w:val="00361AED"/>
    <w:rsid w:val="003729FC"/>
    <w:rsid w:val="0038326C"/>
    <w:rsid w:val="003876B6"/>
    <w:rsid w:val="003B0530"/>
    <w:rsid w:val="003B26C2"/>
    <w:rsid w:val="00406DD4"/>
    <w:rsid w:val="00413B2F"/>
    <w:rsid w:val="004259D0"/>
    <w:rsid w:val="00437DD3"/>
    <w:rsid w:val="00442CC4"/>
    <w:rsid w:val="00476DBC"/>
    <w:rsid w:val="0047772C"/>
    <w:rsid w:val="00491AD4"/>
    <w:rsid w:val="004C18A2"/>
    <w:rsid w:val="00514710"/>
    <w:rsid w:val="005668A1"/>
    <w:rsid w:val="00576E4D"/>
    <w:rsid w:val="00591EDE"/>
    <w:rsid w:val="005D190D"/>
    <w:rsid w:val="005D5C5D"/>
    <w:rsid w:val="005F596C"/>
    <w:rsid w:val="00620C8D"/>
    <w:rsid w:val="006366B2"/>
    <w:rsid w:val="00643687"/>
    <w:rsid w:val="006833F3"/>
    <w:rsid w:val="0068503E"/>
    <w:rsid w:val="0068604C"/>
    <w:rsid w:val="006922C4"/>
    <w:rsid w:val="006B16FB"/>
    <w:rsid w:val="006C219B"/>
    <w:rsid w:val="006D7FCA"/>
    <w:rsid w:val="006F50B7"/>
    <w:rsid w:val="00714DEC"/>
    <w:rsid w:val="00721966"/>
    <w:rsid w:val="007454BD"/>
    <w:rsid w:val="00755667"/>
    <w:rsid w:val="00756C5E"/>
    <w:rsid w:val="00760515"/>
    <w:rsid w:val="00761787"/>
    <w:rsid w:val="00777FE4"/>
    <w:rsid w:val="00792C22"/>
    <w:rsid w:val="00793C5E"/>
    <w:rsid w:val="007C6B67"/>
    <w:rsid w:val="007D143F"/>
    <w:rsid w:val="007D38A7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E5A7D"/>
    <w:rsid w:val="008F1DAE"/>
    <w:rsid w:val="009048DA"/>
    <w:rsid w:val="00906ED7"/>
    <w:rsid w:val="0091208F"/>
    <w:rsid w:val="009201F2"/>
    <w:rsid w:val="00957F0F"/>
    <w:rsid w:val="009920E3"/>
    <w:rsid w:val="00992370"/>
    <w:rsid w:val="00A41C72"/>
    <w:rsid w:val="00A53363"/>
    <w:rsid w:val="00A567C7"/>
    <w:rsid w:val="00A86FA0"/>
    <w:rsid w:val="00B37B57"/>
    <w:rsid w:val="00B7608F"/>
    <w:rsid w:val="00BA025D"/>
    <w:rsid w:val="00BB2B1A"/>
    <w:rsid w:val="00BB323E"/>
    <w:rsid w:val="00BC17DA"/>
    <w:rsid w:val="00BD322B"/>
    <w:rsid w:val="00BF1400"/>
    <w:rsid w:val="00C0768E"/>
    <w:rsid w:val="00C10F53"/>
    <w:rsid w:val="00C11602"/>
    <w:rsid w:val="00C15158"/>
    <w:rsid w:val="00C34571"/>
    <w:rsid w:val="00C66995"/>
    <w:rsid w:val="00C74E7F"/>
    <w:rsid w:val="00C9382F"/>
    <w:rsid w:val="00CA73EE"/>
    <w:rsid w:val="00CC36F8"/>
    <w:rsid w:val="00CC7E32"/>
    <w:rsid w:val="00CD3ACE"/>
    <w:rsid w:val="00CE60C8"/>
    <w:rsid w:val="00D0110C"/>
    <w:rsid w:val="00D14579"/>
    <w:rsid w:val="00D24538"/>
    <w:rsid w:val="00D32EF4"/>
    <w:rsid w:val="00D3627F"/>
    <w:rsid w:val="00D414E6"/>
    <w:rsid w:val="00D43645"/>
    <w:rsid w:val="00D623F7"/>
    <w:rsid w:val="00D6422A"/>
    <w:rsid w:val="00DB7AD9"/>
    <w:rsid w:val="00DF2E52"/>
    <w:rsid w:val="00E10A95"/>
    <w:rsid w:val="00E35AB8"/>
    <w:rsid w:val="00E87520"/>
    <w:rsid w:val="00E90DCC"/>
    <w:rsid w:val="00E91111"/>
    <w:rsid w:val="00E94CDE"/>
    <w:rsid w:val="00EA65F0"/>
    <w:rsid w:val="00EB58BD"/>
    <w:rsid w:val="00EC615F"/>
    <w:rsid w:val="00ED0106"/>
    <w:rsid w:val="00EE1490"/>
    <w:rsid w:val="00EF0643"/>
    <w:rsid w:val="00F07A2C"/>
    <w:rsid w:val="00F2738B"/>
    <w:rsid w:val="00F43AC4"/>
    <w:rsid w:val="00F60C0B"/>
    <w:rsid w:val="00F968C5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1">
    <w:name w:val="Заголовок №1_"/>
    <w:basedOn w:val="a0"/>
    <w:link w:val="12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2">
    <w:name w:val="Заголовок №1"/>
    <w:basedOn w:val="a"/>
    <w:link w:val="1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unhideWhenUsed/>
    <w:rsid w:val="00C74E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50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4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9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8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947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lkfl2.nalog.ru/lkfl/logi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1D0F-6360-43BF-8EBB-6B0FE604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Бабкина Ирина Николаевна</cp:lastModifiedBy>
  <cp:revision>2</cp:revision>
  <cp:lastPrinted>2020-08-06T09:22:00Z</cp:lastPrinted>
  <dcterms:created xsi:type="dcterms:W3CDTF">2020-09-08T07:42:00Z</dcterms:created>
  <dcterms:modified xsi:type="dcterms:W3CDTF">2020-09-08T07:42:00Z</dcterms:modified>
</cp:coreProperties>
</file>