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697" w:rsidRDefault="00BC5697" w:rsidP="00BC5697">
      <w:pPr>
        <w:pStyle w:val="a3"/>
        <w:shd w:val="clear" w:color="auto" w:fill="FFFFFF"/>
        <w:spacing w:before="0" w:beforeAutospacing="0" w:after="240" w:afterAutospacing="0"/>
        <w:jc w:val="center"/>
        <w:rPr>
          <w:b/>
          <w:i/>
          <w:color w:val="4F4F4F"/>
          <w:sz w:val="28"/>
          <w:szCs w:val="28"/>
          <w:u w:val="single"/>
        </w:rPr>
      </w:pPr>
      <w:r w:rsidRPr="00BC5697">
        <w:rPr>
          <w:b/>
          <w:i/>
          <w:color w:val="4F4F4F"/>
          <w:sz w:val="28"/>
          <w:szCs w:val="28"/>
          <w:u w:val="single"/>
        </w:rPr>
        <w:t>Памятка потребителю при покупке товара дистанционным способом</w:t>
      </w:r>
    </w:p>
    <w:p w:rsidR="00BC5697" w:rsidRPr="00BC5697" w:rsidRDefault="00BC5697" w:rsidP="00BC5697">
      <w:pPr>
        <w:pStyle w:val="a3"/>
        <w:shd w:val="clear" w:color="auto" w:fill="FFFFFF"/>
        <w:spacing w:before="0" w:beforeAutospacing="0" w:after="240" w:afterAutospacing="0"/>
        <w:jc w:val="center"/>
        <w:rPr>
          <w:b/>
          <w:i/>
          <w:color w:val="4F4F4F"/>
          <w:sz w:val="28"/>
          <w:szCs w:val="28"/>
          <w:u w:val="single"/>
        </w:rPr>
      </w:pPr>
    </w:p>
    <w:p w:rsidR="00AC20DA" w:rsidRDefault="00AC20DA" w:rsidP="00BC5697">
      <w:pPr>
        <w:pStyle w:val="a3"/>
        <w:shd w:val="clear" w:color="auto" w:fill="FFFFFF"/>
        <w:spacing w:before="0" w:beforeAutospacing="0" w:after="0" w:afterAutospacing="0"/>
        <w:jc w:val="both"/>
        <w:rPr>
          <w:color w:val="4F4F4F"/>
        </w:rPr>
      </w:pPr>
      <w:r w:rsidRPr="00BC5697">
        <w:rPr>
          <w:color w:val="4F4F4F"/>
        </w:rPr>
        <w:t> Основные положения дистанционной торговли регулируется ст. 26.1 Закон РФ от 07.02.1992 № 2300-1 «О защите прав потребителей» и Постановлением Правительства РФ от 31.12.2020 № 2463 "Об утверждении Правил продажи товаров по договору розничной купли-продажи».</w:t>
      </w:r>
    </w:p>
    <w:p w:rsidR="00BC5697" w:rsidRPr="00BC5697" w:rsidRDefault="00BC5697" w:rsidP="00BC5697">
      <w:pPr>
        <w:pStyle w:val="a3"/>
        <w:shd w:val="clear" w:color="auto" w:fill="FFFFFF"/>
        <w:spacing w:before="0" w:beforeAutospacing="0" w:after="0" w:afterAutospacing="0"/>
        <w:jc w:val="both"/>
        <w:rPr>
          <w:color w:val="4F4F4F"/>
        </w:rPr>
      </w:pPr>
    </w:p>
    <w:p w:rsidR="00AC20DA" w:rsidRPr="00BC5697" w:rsidRDefault="00AC20DA" w:rsidP="00BC5697">
      <w:pPr>
        <w:pStyle w:val="a3"/>
        <w:shd w:val="clear" w:color="auto" w:fill="FFFFFF"/>
        <w:spacing w:before="0" w:beforeAutospacing="0" w:after="0" w:afterAutospacing="0"/>
        <w:jc w:val="both"/>
        <w:rPr>
          <w:color w:val="4F4F4F"/>
        </w:rPr>
      </w:pPr>
      <w:r w:rsidRPr="00BC5697">
        <w:rPr>
          <w:rStyle w:val="a4"/>
          <w:color w:val="4F4F4F"/>
        </w:rPr>
        <w:t>При покупке товара дистанционным способом необходимо знать следующее:</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1. Продавец обязан заключить договор розничной купли-продажи с любым лицом, выразившим намерение приобрести товар на условиях оферты.</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2.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3.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 Указанное подтверждение должно содержать </w:t>
      </w:r>
      <w:r w:rsidRPr="00BC5697">
        <w:rPr>
          <w:rStyle w:val="a4"/>
          <w:color w:val="4F4F4F"/>
        </w:rPr>
        <w:t>номер заказа или иной способ идентификации заказа</w:t>
      </w:r>
      <w:r w:rsidRPr="00BC5697">
        <w:rPr>
          <w:color w:val="4F4F4F"/>
        </w:rPr>
        <w:t>, который позволяет потребителю получить информацию о заключенном договоре розничной купли-продажи и его условиях.</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4. Продавец или уполномоченное им лицо </w:t>
      </w:r>
      <w:r w:rsidRPr="00BC5697">
        <w:rPr>
          <w:rStyle w:val="a4"/>
          <w:color w:val="4F4F4F"/>
        </w:rPr>
        <w:t>вправе ознакомить потребителя</w:t>
      </w:r>
      <w:r w:rsidRPr="00BC5697">
        <w:rPr>
          <w:color w:val="4F4F4F"/>
        </w:rPr>
        <w:t>, заключившего договор розничной купли-продажи дистанционным способом продажи товара, с приобретаемым товаром до его передачи потребителю.</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5. </w:t>
      </w:r>
      <w:r w:rsidRPr="00BC5697">
        <w:rPr>
          <w:rStyle w:val="a4"/>
          <w:color w:val="4F4F4F"/>
        </w:rPr>
        <w:t>Продавец обязан обеспечить</w:t>
      </w:r>
      <w:r w:rsidRPr="00BC5697">
        <w:rPr>
          <w:color w:val="4F4F4F"/>
        </w:rPr>
        <w:t> возможность ознакомления потребителя с офертой путем ее 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агрегатора не предусмотрен иной порядок исполнения такой обязанности.</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6. </w:t>
      </w:r>
      <w:r w:rsidRPr="00BC5697">
        <w:rPr>
          <w:rStyle w:val="a4"/>
          <w:color w:val="4F4F4F"/>
        </w:rPr>
        <w:t>Продавец предоставляет потребителю полную и достоверную информацию</w:t>
      </w:r>
      <w:r w:rsidRPr="00BC5697">
        <w:rPr>
          <w:color w:val="4F4F4F"/>
        </w:rPr>
        <w:t>,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 которая содержит следующую информацию:</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 об основных потребительских свойствах товара;</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 об адресе (месте нахождения) продавца;</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 о месте изготовления товара;</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 о полном фирменном наименовании (наименовании) продавца (изготовителя);</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 о цене и об условиях приобретения товара;</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 о его доставке;</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 о сроке службы;</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 о сроке годности и гарантийном сроке;</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 о порядке оплаты товара, а также о сроке, в течение которого действует предложение о заключении договора.</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Обязанность продавца, признается исполненной также в случае предоставления потребителю информации с помощью электронных и иных технических средств.</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 xml:space="preserve">7. Юридические лица и 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w:t>
      </w:r>
      <w:r w:rsidRPr="00BC5697">
        <w:rPr>
          <w:color w:val="4F4F4F"/>
        </w:rPr>
        <w:lastRenderedPageBreak/>
        <w:t>полное фирменное наименование (наименование), фамилию, имя, отчество (если индивидуальный предприниматель), основной государственный регистрационный номер, адрес и место нахождения, адрес электронной почты и (или) номер телефона.</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8.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 9. Продавец доводит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 10.  Обязанность продавца по возврату денежной суммы, уплаченной потребителем по договору розничной купли-продажи, возникает в соответствии с п. 4 ст. 26.1 Закон РФ от 07.02.1992 № 2300-1 «О защите прав потребителей»:</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 потребитель вправе отказаться от товара в любое время до его передачи, а после передачи товара - в течение семи дней.</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 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11.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12. Идентификация потребителя в целях заключения и (или) исполнения договора розничной купли-продажи с использованием сети "Интернет"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lastRenderedPageBreak/>
        <w:t>13. Если приобретенный дистанционным способом продажи товар оказался некачественным, потребитель в целях защиты своих прав должен руководствоваться соответствующими положениями статей 18-24 Закона о защите прав потребителей.</w:t>
      </w:r>
    </w:p>
    <w:p w:rsidR="00AC20DA" w:rsidRPr="00BC5697" w:rsidRDefault="00AC20DA" w:rsidP="00BC5697">
      <w:pPr>
        <w:pStyle w:val="a3"/>
        <w:shd w:val="clear" w:color="auto" w:fill="FFFFFF"/>
        <w:spacing w:before="0" w:beforeAutospacing="0" w:after="0" w:afterAutospacing="0"/>
        <w:jc w:val="both"/>
        <w:rPr>
          <w:color w:val="4F4F4F"/>
        </w:rPr>
      </w:pPr>
      <w:r w:rsidRPr="00BC5697">
        <w:rPr>
          <w:color w:val="4F4F4F"/>
        </w:rPr>
        <w:t>14.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w:t>
      </w:r>
    </w:p>
    <w:p w:rsidR="00760BED" w:rsidRPr="00BC5697" w:rsidRDefault="00760BED" w:rsidP="00BC5697">
      <w:pPr>
        <w:spacing w:after="0"/>
        <w:rPr>
          <w:sz w:val="24"/>
          <w:szCs w:val="24"/>
        </w:rPr>
      </w:pPr>
    </w:p>
    <w:sectPr w:rsidR="00760BED" w:rsidRPr="00BC5697" w:rsidSect="00760B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rsids>
    <w:rsidRoot w:val="00AC20DA"/>
    <w:rsid w:val="00173291"/>
    <w:rsid w:val="00360DB1"/>
    <w:rsid w:val="006E12EE"/>
    <w:rsid w:val="00760BED"/>
    <w:rsid w:val="00952348"/>
    <w:rsid w:val="009D3DCF"/>
    <w:rsid w:val="00A63ACF"/>
    <w:rsid w:val="00AC20DA"/>
    <w:rsid w:val="00BC5697"/>
    <w:rsid w:val="00DF5D15"/>
    <w:rsid w:val="00E50E80"/>
    <w:rsid w:val="00F84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position w:val="-6"/>
        <w:sz w:val="22"/>
        <w:szCs w:val="22"/>
        <w:lang w:val="ru-RU" w:eastAsia="en-US" w:bidi="ar-SA"/>
      </w:rPr>
    </w:rPrDefault>
    <w:pPrDefault>
      <w:pPr>
        <w:spacing w:after="200" w:line="276" w:lineRule="auto"/>
        <w:ind w:left="57"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0DA"/>
    <w:pPr>
      <w:spacing w:before="100" w:beforeAutospacing="1" w:after="100" w:afterAutospacing="1" w:line="240" w:lineRule="auto"/>
      <w:ind w:left="0" w:firstLine="0"/>
    </w:pPr>
    <w:rPr>
      <w:rFonts w:eastAsia="Times New Roman"/>
      <w:position w:val="0"/>
      <w:sz w:val="24"/>
      <w:szCs w:val="24"/>
      <w:lang w:eastAsia="ru-RU"/>
    </w:rPr>
  </w:style>
  <w:style w:type="character" w:styleId="a4">
    <w:name w:val="Strong"/>
    <w:basedOn w:val="a0"/>
    <w:uiPriority w:val="22"/>
    <w:qFormat/>
    <w:rsid w:val="00AC20DA"/>
    <w:rPr>
      <w:b/>
      <w:bCs/>
    </w:rPr>
  </w:style>
</w:styles>
</file>

<file path=word/webSettings.xml><?xml version="1.0" encoding="utf-8"?>
<w:webSettings xmlns:r="http://schemas.openxmlformats.org/officeDocument/2006/relationships" xmlns:w="http://schemas.openxmlformats.org/wordprocessingml/2006/main">
  <w:divs>
    <w:div w:id="1540625822">
      <w:bodyDiv w:val="1"/>
      <w:marLeft w:val="0"/>
      <w:marRight w:val="0"/>
      <w:marTop w:val="0"/>
      <w:marBottom w:val="0"/>
      <w:divBdr>
        <w:top w:val="none" w:sz="0" w:space="0" w:color="auto"/>
        <w:left w:val="none" w:sz="0" w:space="0" w:color="auto"/>
        <w:bottom w:val="none" w:sz="0" w:space="0" w:color="auto"/>
        <w:right w:val="none" w:sz="0" w:space="0" w:color="auto"/>
      </w:divBdr>
      <w:divsChild>
        <w:div w:id="1630747439">
          <w:marLeft w:val="254"/>
          <w:marRight w:val="101"/>
          <w:marTop w:val="0"/>
          <w:marBottom w:val="0"/>
          <w:divBdr>
            <w:top w:val="none" w:sz="0" w:space="0" w:color="auto"/>
            <w:left w:val="none" w:sz="0" w:space="0" w:color="auto"/>
            <w:bottom w:val="none" w:sz="0" w:space="0" w:color="auto"/>
            <w:right w:val="none" w:sz="0" w:space="0" w:color="auto"/>
          </w:divBdr>
          <w:divsChild>
            <w:div w:id="6347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1078</Words>
  <Characters>6151</Characters>
  <Application>Microsoft Office Word</Application>
  <DocSecurity>0</DocSecurity>
  <Lines>51</Lines>
  <Paragraphs>14</Paragraphs>
  <ScaleCrop>false</ScaleCrop>
  <Company>Microsoft</Company>
  <LinksUpToDate>false</LinksUpToDate>
  <CharactersWithSpaces>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2021-08-05T11:55:00Z</dcterms:created>
  <dcterms:modified xsi:type="dcterms:W3CDTF">2021-08-05T12:03:00Z</dcterms:modified>
</cp:coreProperties>
</file>