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РОССИЙСКАЯ ФЕДЕРАЦИЯ</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ОРЛОВСКАЯ ОБЛАСТЬ</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АДМИНИСТРАЦИЯ МАЛОАРХАНГЕЛЬСКОГО РАЙОНА</w:t>
      </w:r>
    </w:p>
    <w:p w:rsidR="00334ED2" w:rsidRPr="00334ED2" w:rsidRDefault="00334ED2" w:rsidP="00334ED2">
      <w:pPr>
        <w:spacing w:after="0" w:line="240" w:lineRule="auto"/>
        <w:jc w:val="center"/>
        <w:rPr>
          <w:rFonts w:ascii="Arial" w:eastAsia="Times New Roman" w:hAnsi="Arial" w:cs="Arial"/>
          <w:color w:val="000000"/>
        </w:rPr>
      </w:pP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ПОСТАНОВЛЕНИЕ</w:t>
      </w:r>
    </w:p>
    <w:p w:rsidR="00334ED2" w:rsidRPr="00334ED2" w:rsidRDefault="00A56328" w:rsidP="00334ED2">
      <w:pPr>
        <w:spacing w:after="0" w:line="240" w:lineRule="auto"/>
        <w:jc w:val="center"/>
        <w:rPr>
          <w:rFonts w:ascii="Arial" w:eastAsia="Times New Roman" w:hAnsi="Arial" w:cs="Arial"/>
          <w:color w:val="000000"/>
        </w:rPr>
      </w:pPr>
      <w:r>
        <w:rPr>
          <w:rFonts w:ascii="Arial" w:eastAsia="Times New Roman" w:hAnsi="Arial" w:cs="Arial"/>
          <w:b/>
          <w:bCs/>
          <w:color w:val="000000"/>
          <w:sz w:val="30"/>
          <w:szCs w:val="30"/>
        </w:rPr>
        <w:t xml:space="preserve">1 сентября 2016 года </w:t>
      </w:r>
      <w:r w:rsidR="00334ED2" w:rsidRPr="00334ED2">
        <w:rPr>
          <w:rFonts w:ascii="Arial" w:eastAsia="Times New Roman" w:hAnsi="Arial" w:cs="Arial"/>
          <w:b/>
          <w:bCs/>
          <w:color w:val="000000"/>
          <w:sz w:val="30"/>
          <w:szCs w:val="30"/>
        </w:rPr>
        <w:t>№ 225</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 xml:space="preserve">г. </w:t>
      </w:r>
      <w:proofErr w:type="spellStart"/>
      <w:r w:rsidRPr="00334ED2">
        <w:rPr>
          <w:rFonts w:ascii="Arial" w:eastAsia="Times New Roman" w:hAnsi="Arial" w:cs="Arial"/>
          <w:b/>
          <w:bCs/>
          <w:color w:val="000000"/>
          <w:sz w:val="30"/>
          <w:szCs w:val="30"/>
        </w:rPr>
        <w:t>Малоархангельск</w:t>
      </w:r>
      <w:proofErr w:type="spellEnd"/>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 </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2"/>
          <w:szCs w:val="32"/>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 осуществлении малоэтажного жилищного строительства и (или) индивидуального жилищного строительства</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color w:val="000000"/>
        </w:rPr>
        <w:t xml:space="preserve">(в ред. постановления Администрации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 </w:t>
      </w:r>
      <w:hyperlink r:id="rId5" w:tgtFrame="_blank" w:history="1">
        <w:r w:rsidRPr="00334ED2">
          <w:rPr>
            <w:rFonts w:ascii="Arial" w:eastAsia="Times New Roman" w:hAnsi="Arial" w:cs="Arial"/>
            <w:color w:val="0000FF"/>
          </w:rPr>
          <w:t>от 09.11.2017 № 445</w:t>
        </w:r>
      </w:hyperlink>
      <w:r w:rsidRPr="00334ED2">
        <w:rPr>
          <w:rFonts w:ascii="Arial" w:eastAsia="Times New Roman" w:hAnsi="Arial" w:cs="Arial"/>
          <w:color w:val="000000"/>
        </w:rPr>
        <w:t>, </w:t>
      </w:r>
      <w:hyperlink r:id="rId6" w:tgtFrame="_blank" w:history="1">
        <w:r w:rsidRPr="00334ED2">
          <w:rPr>
            <w:rFonts w:ascii="Arial" w:eastAsia="Times New Roman" w:hAnsi="Arial" w:cs="Arial"/>
            <w:color w:val="0000FF"/>
          </w:rPr>
          <w:t>от 25.02.2020 № 86</w:t>
        </w:r>
      </w:hyperlink>
      <w:r w:rsidRPr="00334ED2">
        <w:rPr>
          <w:rFonts w:ascii="Arial" w:eastAsia="Times New Roman" w:hAnsi="Arial" w:cs="Arial"/>
          <w:color w:val="000000"/>
        </w:rPr>
        <w:t>)</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proofErr w:type="gramStart"/>
      <w:r w:rsidRPr="00334ED2">
        <w:rPr>
          <w:rFonts w:ascii="Arial" w:eastAsia="Times New Roman" w:hAnsi="Arial" w:cs="Arial"/>
          <w:color w:val="000000"/>
        </w:rPr>
        <w:t>В соответствии с </w:t>
      </w:r>
      <w:hyperlink r:id="rId7" w:tgtFrame="_blank" w:history="1">
        <w:r w:rsidRPr="00334ED2">
          <w:rPr>
            <w:rFonts w:ascii="Arial" w:eastAsia="Times New Roman" w:hAnsi="Arial" w:cs="Arial"/>
            <w:color w:val="0000FF"/>
          </w:rPr>
          <w:t>Федеральным законом от 27 июля 2010 года № 210-ФЗ «Об организации предоставления государственных и муниципальных услуг»</w:t>
        </w:r>
      </w:hyperlink>
      <w:r w:rsidRPr="00334ED2">
        <w:rPr>
          <w:rFonts w:ascii="Arial" w:eastAsia="Times New Roman" w:hAnsi="Arial" w:cs="Arial"/>
          <w:color w:val="000000"/>
        </w:rPr>
        <w:t>, </w:t>
      </w:r>
      <w:hyperlink r:id="rId8" w:tgtFrame="_blank" w:history="1">
        <w:r w:rsidRPr="00334ED2">
          <w:rPr>
            <w:rFonts w:ascii="Arial" w:eastAsia="Times New Roman" w:hAnsi="Arial" w:cs="Arial"/>
            <w:color w:val="0000FF"/>
          </w:rPr>
          <w:t xml:space="preserve">постановлением администрации </w:t>
        </w:r>
        <w:proofErr w:type="spellStart"/>
        <w:r w:rsidRPr="00334ED2">
          <w:rPr>
            <w:rFonts w:ascii="Arial" w:eastAsia="Times New Roman" w:hAnsi="Arial" w:cs="Arial"/>
            <w:color w:val="0000FF"/>
          </w:rPr>
          <w:t>Малоархангельского</w:t>
        </w:r>
        <w:proofErr w:type="spellEnd"/>
        <w:r w:rsidRPr="00334ED2">
          <w:rPr>
            <w:rFonts w:ascii="Arial" w:eastAsia="Times New Roman" w:hAnsi="Arial" w:cs="Arial"/>
            <w:color w:val="0000FF"/>
          </w:rPr>
          <w:t xml:space="preserve"> района от 27 марта 2012 года № 101 «Об утверждении Правил разработки и утверждения административных регламентов предоставления муниципальных услуг и Правил проведения экспертизы проектов административных регламентов предоставления муниципальных услуг и исполнения муниципальных функций»</w:t>
        </w:r>
      </w:hyperlink>
      <w:proofErr w:type="gramEnd"/>
    </w:p>
    <w:p w:rsidR="00334ED2" w:rsidRPr="00334ED2" w:rsidRDefault="00334ED2" w:rsidP="00334ED2">
      <w:pPr>
        <w:spacing w:after="0" w:line="240" w:lineRule="auto"/>
        <w:jc w:val="both"/>
        <w:rPr>
          <w:rFonts w:ascii="Arial" w:eastAsia="Times New Roman" w:hAnsi="Arial" w:cs="Arial"/>
          <w:color w:val="000000"/>
        </w:rPr>
      </w:pPr>
      <w:r w:rsidRPr="00334ED2">
        <w:rPr>
          <w:rFonts w:ascii="Arial" w:eastAsia="Times New Roman" w:hAnsi="Arial" w:cs="Arial"/>
          <w:color w:val="000000"/>
        </w:rPr>
        <w:t>ПОСТАНОВЛЯЮ:</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 осуществлении малоэтажного жилищного строительства и (или) индивидуального жилищного строительства» согласно приложению.</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2. Отделу по организационно - кадровой работе и делопроизводству администрации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 (М.И. Новикова) </w:t>
      </w:r>
      <w:proofErr w:type="gramStart"/>
      <w:r w:rsidRPr="00334ED2">
        <w:rPr>
          <w:rFonts w:ascii="Arial" w:eastAsia="Times New Roman" w:hAnsi="Arial" w:cs="Arial"/>
          <w:color w:val="000000"/>
        </w:rPr>
        <w:t>разместить</w:t>
      </w:r>
      <w:proofErr w:type="gramEnd"/>
      <w:r w:rsidRPr="00334ED2">
        <w:rPr>
          <w:rFonts w:ascii="Arial" w:eastAsia="Times New Roman" w:hAnsi="Arial" w:cs="Arial"/>
          <w:color w:val="000000"/>
        </w:rPr>
        <w:t xml:space="preserve"> настоящее постановление на официальном сайте администрации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w:t>
      </w:r>
    </w:p>
    <w:p w:rsidR="00334ED2" w:rsidRPr="00334ED2" w:rsidRDefault="00334ED2" w:rsidP="00A97669">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Глава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                              </w:t>
      </w:r>
      <w:r>
        <w:rPr>
          <w:rFonts w:ascii="Arial" w:eastAsia="Times New Roman" w:hAnsi="Arial" w:cs="Arial"/>
          <w:color w:val="000000"/>
        </w:rPr>
        <w:t>               </w:t>
      </w:r>
      <w:r w:rsidRPr="00334ED2">
        <w:rPr>
          <w:rFonts w:ascii="Arial" w:eastAsia="Times New Roman" w:hAnsi="Arial" w:cs="Arial"/>
          <w:color w:val="000000"/>
        </w:rPr>
        <w:t>        Ю. А. Маслов</w:t>
      </w:r>
    </w:p>
    <w:p w:rsidR="00A56328" w:rsidRDefault="00A56328" w:rsidP="00334ED2">
      <w:pPr>
        <w:spacing w:after="0" w:line="240" w:lineRule="auto"/>
        <w:jc w:val="right"/>
        <w:rPr>
          <w:rFonts w:ascii="Arial" w:eastAsia="Times New Roman" w:hAnsi="Arial" w:cs="Arial"/>
          <w:color w:val="000000"/>
        </w:rPr>
      </w:pPr>
    </w:p>
    <w:p w:rsidR="00A56328" w:rsidRDefault="00A56328" w:rsidP="00334ED2">
      <w:pPr>
        <w:spacing w:after="0" w:line="240" w:lineRule="auto"/>
        <w:jc w:val="right"/>
        <w:rPr>
          <w:rFonts w:ascii="Arial" w:eastAsia="Times New Roman" w:hAnsi="Arial" w:cs="Arial"/>
          <w:color w:val="000000"/>
        </w:rPr>
      </w:pPr>
    </w:p>
    <w:p w:rsidR="00A56328" w:rsidRDefault="00A56328" w:rsidP="00334ED2">
      <w:pPr>
        <w:spacing w:after="0" w:line="240" w:lineRule="auto"/>
        <w:jc w:val="right"/>
        <w:rPr>
          <w:rFonts w:ascii="Arial" w:eastAsia="Times New Roman" w:hAnsi="Arial" w:cs="Arial"/>
          <w:color w:val="000000"/>
        </w:rPr>
      </w:pPr>
    </w:p>
    <w:p w:rsidR="00A56328" w:rsidRDefault="00A56328" w:rsidP="00334ED2">
      <w:pPr>
        <w:spacing w:after="0" w:line="240" w:lineRule="auto"/>
        <w:jc w:val="right"/>
        <w:rPr>
          <w:rFonts w:ascii="Arial" w:eastAsia="Times New Roman" w:hAnsi="Arial" w:cs="Arial"/>
          <w:color w:val="000000"/>
        </w:rPr>
      </w:pPr>
    </w:p>
    <w:p w:rsidR="00A56328" w:rsidRDefault="00A56328" w:rsidP="00334ED2">
      <w:pPr>
        <w:spacing w:after="0" w:line="240" w:lineRule="auto"/>
        <w:jc w:val="right"/>
        <w:rPr>
          <w:rFonts w:ascii="Arial" w:eastAsia="Times New Roman" w:hAnsi="Arial" w:cs="Arial"/>
          <w:color w:val="000000"/>
        </w:rPr>
      </w:pPr>
    </w:p>
    <w:p w:rsidR="00A56328" w:rsidRDefault="00A56328" w:rsidP="00334ED2">
      <w:pPr>
        <w:spacing w:after="0" w:line="240" w:lineRule="auto"/>
        <w:jc w:val="right"/>
        <w:rPr>
          <w:rFonts w:ascii="Arial" w:eastAsia="Times New Roman" w:hAnsi="Arial" w:cs="Arial"/>
          <w:color w:val="000000"/>
        </w:rPr>
      </w:pPr>
    </w:p>
    <w:p w:rsidR="00A56328" w:rsidRDefault="00A56328" w:rsidP="00334ED2">
      <w:pPr>
        <w:spacing w:after="0" w:line="240" w:lineRule="auto"/>
        <w:jc w:val="right"/>
        <w:rPr>
          <w:rFonts w:ascii="Arial" w:eastAsia="Times New Roman" w:hAnsi="Arial" w:cs="Arial"/>
          <w:color w:val="000000"/>
        </w:rPr>
      </w:pPr>
    </w:p>
    <w:p w:rsidR="00A56328" w:rsidRDefault="00A56328" w:rsidP="00334ED2">
      <w:pPr>
        <w:spacing w:after="0" w:line="240" w:lineRule="auto"/>
        <w:jc w:val="right"/>
        <w:rPr>
          <w:rFonts w:ascii="Arial" w:eastAsia="Times New Roman" w:hAnsi="Arial" w:cs="Arial"/>
          <w:color w:val="000000"/>
        </w:rPr>
      </w:pPr>
    </w:p>
    <w:p w:rsidR="00A56328" w:rsidRDefault="00A56328" w:rsidP="00334ED2">
      <w:pPr>
        <w:spacing w:after="0" w:line="240" w:lineRule="auto"/>
        <w:jc w:val="right"/>
        <w:rPr>
          <w:rFonts w:ascii="Arial" w:eastAsia="Times New Roman" w:hAnsi="Arial" w:cs="Arial"/>
          <w:color w:val="000000"/>
        </w:rPr>
      </w:pPr>
    </w:p>
    <w:p w:rsidR="00A56328" w:rsidRDefault="00A56328" w:rsidP="00334ED2">
      <w:pPr>
        <w:spacing w:after="0" w:line="240" w:lineRule="auto"/>
        <w:jc w:val="right"/>
        <w:rPr>
          <w:rFonts w:ascii="Arial" w:eastAsia="Times New Roman" w:hAnsi="Arial" w:cs="Arial"/>
          <w:color w:val="000000"/>
        </w:rPr>
      </w:pPr>
    </w:p>
    <w:p w:rsidR="00A56328" w:rsidRDefault="00A56328" w:rsidP="00334ED2">
      <w:pPr>
        <w:spacing w:after="0" w:line="240" w:lineRule="auto"/>
        <w:jc w:val="right"/>
        <w:rPr>
          <w:rFonts w:ascii="Arial" w:eastAsia="Times New Roman" w:hAnsi="Arial" w:cs="Arial"/>
          <w:color w:val="000000"/>
        </w:rPr>
      </w:pPr>
    </w:p>
    <w:p w:rsidR="00A56328" w:rsidRDefault="00A56328" w:rsidP="00334ED2">
      <w:pPr>
        <w:spacing w:after="0" w:line="240" w:lineRule="auto"/>
        <w:jc w:val="right"/>
        <w:rPr>
          <w:rFonts w:ascii="Arial" w:eastAsia="Times New Roman" w:hAnsi="Arial" w:cs="Arial"/>
          <w:color w:val="000000"/>
        </w:rPr>
      </w:pPr>
    </w:p>
    <w:p w:rsidR="00334ED2" w:rsidRPr="00334ED2" w:rsidRDefault="00334ED2" w:rsidP="00334ED2">
      <w:pPr>
        <w:spacing w:after="0" w:line="240" w:lineRule="auto"/>
        <w:jc w:val="right"/>
        <w:rPr>
          <w:rFonts w:ascii="Arial" w:eastAsia="Times New Roman" w:hAnsi="Arial" w:cs="Arial"/>
          <w:color w:val="000000"/>
        </w:rPr>
      </w:pPr>
      <w:r w:rsidRPr="00334ED2">
        <w:rPr>
          <w:rFonts w:ascii="Arial" w:eastAsia="Times New Roman" w:hAnsi="Arial" w:cs="Arial"/>
          <w:color w:val="000000"/>
        </w:rPr>
        <w:lastRenderedPageBreak/>
        <w:t>Приложение к постановлению</w:t>
      </w:r>
    </w:p>
    <w:p w:rsidR="00334ED2" w:rsidRPr="00334ED2" w:rsidRDefault="00334ED2" w:rsidP="00334ED2">
      <w:pPr>
        <w:spacing w:after="0" w:line="240" w:lineRule="auto"/>
        <w:jc w:val="right"/>
        <w:rPr>
          <w:rFonts w:ascii="Arial" w:eastAsia="Times New Roman" w:hAnsi="Arial" w:cs="Arial"/>
          <w:color w:val="000000"/>
        </w:rPr>
      </w:pPr>
      <w:r w:rsidRPr="00334ED2">
        <w:rPr>
          <w:rFonts w:ascii="Arial" w:eastAsia="Times New Roman" w:hAnsi="Arial" w:cs="Arial"/>
          <w:color w:val="000000"/>
        </w:rPr>
        <w:t>администрации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w:t>
      </w:r>
    </w:p>
    <w:p w:rsidR="00334ED2" w:rsidRPr="00334ED2" w:rsidRDefault="00334ED2" w:rsidP="00334ED2">
      <w:pPr>
        <w:spacing w:after="0" w:line="240" w:lineRule="auto"/>
        <w:jc w:val="right"/>
        <w:rPr>
          <w:rFonts w:ascii="Arial" w:eastAsia="Times New Roman" w:hAnsi="Arial" w:cs="Arial"/>
          <w:color w:val="000000"/>
        </w:rPr>
      </w:pPr>
      <w:r w:rsidRPr="00334ED2">
        <w:rPr>
          <w:rFonts w:ascii="Arial" w:eastAsia="Times New Roman" w:hAnsi="Arial" w:cs="Arial"/>
          <w:color w:val="000000"/>
        </w:rPr>
        <w:t>от 01.09.2016 № 225</w:t>
      </w:r>
    </w:p>
    <w:p w:rsidR="00334ED2" w:rsidRPr="00334ED2" w:rsidRDefault="00334ED2" w:rsidP="00334ED2">
      <w:pPr>
        <w:spacing w:after="0" w:line="240" w:lineRule="auto"/>
        <w:jc w:val="right"/>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АДМИНИСТРАТИВНЫЙ РЕГЛАМЕНТ</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предоставления муниципальной услуги</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«Предоставление разрешения на условно разрешенный вид использования земельного участка или объекта капитального строительства при осуществлении малоэтажного жилищного строительства</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и (или) индивидуального жилищного строительства»</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 </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I. Общие положения</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1.1. Предмет регулирования регламента</w:t>
      </w:r>
    </w:p>
    <w:p w:rsidR="00334ED2" w:rsidRPr="00334ED2" w:rsidRDefault="00334ED2" w:rsidP="00334ED2">
      <w:pPr>
        <w:spacing w:after="0" w:line="240" w:lineRule="auto"/>
        <w:ind w:firstLine="709"/>
        <w:jc w:val="both"/>
        <w:rPr>
          <w:rFonts w:ascii="Arial" w:eastAsia="Times New Roman" w:hAnsi="Arial" w:cs="Arial"/>
          <w:color w:val="000000"/>
        </w:rPr>
      </w:pPr>
      <w:proofErr w:type="gramStart"/>
      <w:r w:rsidRPr="00334ED2">
        <w:rPr>
          <w:rFonts w:ascii="Arial" w:eastAsia="Times New Roman" w:hAnsi="Arial" w:cs="Arial"/>
          <w:color w:val="000000"/>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 осуществлении малоэтажного жилищного строительства и (или) индивидуального жилищного строительства» (далее – Административный регламент) определяет сроки и последовательность выполнения административных процедур администрацией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при</w:t>
      </w:r>
      <w:proofErr w:type="gramEnd"/>
      <w:r w:rsidRPr="00334ED2">
        <w:rPr>
          <w:rFonts w:ascii="Arial" w:eastAsia="Times New Roman" w:hAnsi="Arial" w:cs="Arial"/>
          <w:color w:val="000000"/>
        </w:rPr>
        <w:t xml:space="preserve"> </w:t>
      </w:r>
      <w:proofErr w:type="gramStart"/>
      <w:r w:rsidRPr="00334ED2">
        <w:rPr>
          <w:rFonts w:ascii="Arial" w:eastAsia="Times New Roman" w:hAnsi="Arial" w:cs="Arial"/>
          <w:color w:val="000000"/>
        </w:rPr>
        <w:t>осуществлении</w:t>
      </w:r>
      <w:proofErr w:type="gramEnd"/>
      <w:r w:rsidRPr="00334ED2">
        <w:rPr>
          <w:rFonts w:ascii="Arial" w:eastAsia="Times New Roman" w:hAnsi="Arial" w:cs="Arial"/>
          <w:color w:val="000000"/>
        </w:rPr>
        <w:t xml:space="preserve"> малоэтажного жилищного строительства и (или) индивидуального жилищного строительства на территории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1.2. Круг заявителей</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Заявителями на предоставление муниципальной услуги выступают физические или юридические лица, индивидуальные предприниматели, заинтересованные в предоставлении разрешения на условно разрешенный вид использования земельных участков или объектов капитального строительства, либо уполномоченные ими лица при наличии документа, удостоверяющего эти правомочия (далее – заявитель).</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1.3. Порядок информирования о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1.3.1. Справочная информация об администрации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 (далее - Администрация), предоставляющей муниципальную услугу:</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1) место нахождения: Орловская область, </w:t>
      </w:r>
      <w:proofErr w:type="spellStart"/>
      <w:r w:rsidRPr="00334ED2">
        <w:rPr>
          <w:rFonts w:ascii="Arial" w:eastAsia="Times New Roman" w:hAnsi="Arial" w:cs="Arial"/>
          <w:color w:val="000000"/>
        </w:rPr>
        <w:t>Малоархангельский</w:t>
      </w:r>
      <w:proofErr w:type="spellEnd"/>
      <w:r w:rsidRPr="00334ED2">
        <w:rPr>
          <w:rFonts w:ascii="Arial" w:eastAsia="Times New Roman" w:hAnsi="Arial" w:cs="Arial"/>
          <w:color w:val="000000"/>
        </w:rPr>
        <w:t xml:space="preserve"> район, </w:t>
      </w:r>
      <w:proofErr w:type="gramStart"/>
      <w:r w:rsidRPr="00334ED2">
        <w:rPr>
          <w:rFonts w:ascii="Arial" w:eastAsia="Times New Roman" w:hAnsi="Arial" w:cs="Arial"/>
          <w:color w:val="000000"/>
        </w:rPr>
        <w:t>г</w:t>
      </w:r>
      <w:proofErr w:type="gramEnd"/>
      <w:r w:rsidRPr="00334ED2">
        <w:rPr>
          <w:rFonts w:ascii="Arial" w:eastAsia="Times New Roman" w:hAnsi="Arial" w:cs="Arial"/>
          <w:color w:val="000000"/>
        </w:rPr>
        <w:t xml:space="preserve">. </w:t>
      </w:r>
      <w:proofErr w:type="spellStart"/>
      <w:r w:rsidRPr="00334ED2">
        <w:rPr>
          <w:rFonts w:ascii="Arial" w:eastAsia="Times New Roman" w:hAnsi="Arial" w:cs="Arial"/>
          <w:color w:val="000000"/>
        </w:rPr>
        <w:t>Малоархангельск</w:t>
      </w:r>
      <w:proofErr w:type="spellEnd"/>
      <w:r w:rsidRPr="00334ED2">
        <w:rPr>
          <w:rFonts w:ascii="Arial" w:eastAsia="Times New Roman" w:hAnsi="Arial" w:cs="Arial"/>
          <w:color w:val="000000"/>
        </w:rPr>
        <w:t>, ул. К. Маркса, д.78</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 телефон: (48679) 2-30-40; (48679) 2-33-37</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 факс: (48679) 2-33-37;</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4) график работы:</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понедельник–пятница – с 9:00 до 18:00;</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перерыв – с 13:00 до 14:00;</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суббота и воскресенье – выходные дни.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В предпраздничные дни продолжительность рабочего времени сокращается на 1 час.</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1.3.2. Информация о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1) размещается: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lastRenderedPageBreak/>
        <w:t xml:space="preserve">на официальном сайте администрации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 (http://www.maloarhr.ru.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на информационном стенде в месте нахождения Администрации;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 предоставляется заявителям в устной форме в установленное графиком работы время: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при непосредственном обращении в Администрацию по месту его нахождения;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по справочному телефону Администрации.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1.3.3. В ходе устного информирования по вопросам предоставления муниципальной услуги заявителям предоставляются сведения о порядке</w:t>
      </w:r>
      <w:r w:rsidRPr="00334ED2">
        <w:rPr>
          <w:rFonts w:ascii="Arial" w:eastAsia="Times New Roman" w:hAnsi="Arial" w:cs="Arial"/>
          <w:color w:val="000000"/>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На индивидуальное (в устной форме) информирование заявителя выделяется не более 15 минут.</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 исчерпывающая информация о порядке предоставления муниципальной услуги (в текстовом виде и в виде блок-схемы, наглядно </w:t>
      </w:r>
      <w:proofErr w:type="gramStart"/>
      <w:r w:rsidRPr="00334ED2">
        <w:rPr>
          <w:rFonts w:ascii="Arial" w:eastAsia="Times New Roman" w:hAnsi="Arial" w:cs="Arial"/>
          <w:color w:val="000000"/>
        </w:rPr>
        <w:t>отображающих</w:t>
      </w:r>
      <w:proofErr w:type="gramEnd"/>
      <w:r w:rsidRPr="00334ED2">
        <w:rPr>
          <w:rFonts w:ascii="Arial" w:eastAsia="Times New Roman" w:hAnsi="Arial" w:cs="Arial"/>
          <w:color w:val="000000"/>
        </w:rPr>
        <w:t xml:space="preserve"> алгоритм прохождения административной процедуры);</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текст Административного регламента с приложениями;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выдержки из нормативных правовых актов по наиболее часто задаваемым вопросам;</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перечень документов, представляемых получателями муниципальной услуги, и требования, предъявляемые к этим документам;</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формы документов для заполнения, образцы заполнения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перечень оснований для отказа в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порядок обжалования решения, действий или бездействия должностных лиц, предоставляющих муниципальную услугу.</w:t>
      </w:r>
    </w:p>
    <w:p w:rsidR="00334ED2" w:rsidRPr="00334ED2" w:rsidRDefault="00334ED2" w:rsidP="00334ED2">
      <w:pPr>
        <w:spacing w:after="0" w:line="240" w:lineRule="auto"/>
        <w:ind w:firstLine="709"/>
        <w:jc w:val="center"/>
        <w:rPr>
          <w:rFonts w:ascii="Arial" w:eastAsia="Times New Roman" w:hAnsi="Arial" w:cs="Arial"/>
          <w:color w:val="000000"/>
        </w:rPr>
      </w:pPr>
      <w:r w:rsidRPr="00334ED2">
        <w:rPr>
          <w:rFonts w:ascii="Arial" w:eastAsia="Times New Roman" w:hAnsi="Arial" w:cs="Arial"/>
          <w:b/>
          <w:bCs/>
          <w:color w:val="000000"/>
          <w:sz w:val="30"/>
          <w:szCs w:val="30"/>
        </w:rPr>
        <w:t> </w:t>
      </w:r>
    </w:p>
    <w:p w:rsidR="00334ED2" w:rsidRPr="00334ED2" w:rsidRDefault="00334ED2" w:rsidP="00334ED2">
      <w:pPr>
        <w:spacing w:after="0" w:line="240" w:lineRule="auto"/>
        <w:ind w:firstLine="709"/>
        <w:jc w:val="center"/>
        <w:rPr>
          <w:rFonts w:ascii="Arial" w:eastAsia="Times New Roman" w:hAnsi="Arial" w:cs="Arial"/>
          <w:color w:val="000000"/>
        </w:rPr>
      </w:pPr>
      <w:proofErr w:type="spellStart"/>
      <w:r w:rsidRPr="00334ED2">
        <w:rPr>
          <w:rFonts w:ascii="Arial" w:eastAsia="Times New Roman" w:hAnsi="Arial" w:cs="Arial"/>
          <w:b/>
          <w:bCs/>
          <w:color w:val="000000"/>
          <w:sz w:val="30"/>
          <w:szCs w:val="30"/>
        </w:rPr>
        <w:t>II.Стандарт</w:t>
      </w:r>
      <w:proofErr w:type="spellEnd"/>
      <w:r w:rsidRPr="00334ED2">
        <w:rPr>
          <w:rFonts w:ascii="Arial" w:eastAsia="Times New Roman" w:hAnsi="Arial" w:cs="Arial"/>
          <w:b/>
          <w:bCs/>
          <w:color w:val="000000"/>
          <w:sz w:val="30"/>
          <w:szCs w:val="30"/>
        </w:rPr>
        <w:t xml:space="preserve"> предоставления муниципальной услуги</w:t>
      </w:r>
    </w:p>
    <w:p w:rsidR="00334ED2" w:rsidRPr="00334ED2" w:rsidRDefault="00334ED2" w:rsidP="00334ED2">
      <w:pPr>
        <w:spacing w:after="0" w:line="240" w:lineRule="auto"/>
        <w:ind w:firstLine="709"/>
        <w:jc w:val="center"/>
        <w:rPr>
          <w:rFonts w:ascii="Arial" w:eastAsia="Times New Roman" w:hAnsi="Arial" w:cs="Arial"/>
          <w:color w:val="000000"/>
        </w:rPr>
      </w:pPr>
      <w:r w:rsidRPr="00334ED2">
        <w:rPr>
          <w:rFonts w:ascii="Arial" w:eastAsia="Times New Roman" w:hAnsi="Arial" w:cs="Arial"/>
          <w:b/>
          <w:bCs/>
          <w:color w:val="000000"/>
          <w:sz w:val="30"/>
          <w:szCs w:val="3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 Наименование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при осуществлении малоэтажного жилищного строительства и (или) индивидуального жилищного строительства (далее - муниципальная услуга).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2.2. Наименование муниципального органа, предоставляющего муниципальную услугу</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2.2.1. Муниципальная услуга предоставляется администрацией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 Организационно-техническое обеспечение предоставления муниципальной услуги осуществляется отделом архитектуры, строительства и жилищно-коммунального хозяйства администрации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 Ответственным за предоставление муниципальной услуги является начальник отдела архитектуры и строительства администрации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2.2.2. 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lastRenderedPageBreak/>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2.3. Результат предоставления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2.3.1. Результатом предоставления муниципальной услуги является: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принятие решения о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принятие решения об отказе в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2.3.2. Процедура предоставления муниципальной услуги завершается получением заявителем следующих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разрешение на условно разрешенный вид использования земельного участка или объекта капитального строительства;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2.4. Сроки предоставления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течение 3 дней со дня поступления рекомендаций комиссии по результатам публичных слушаний.</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2.5. Перечень нормативных правовых актов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Предоставление муниципальной услуги осуществляется в соответствии </w:t>
      </w:r>
      <w:proofErr w:type="gramStart"/>
      <w:r w:rsidRPr="00334ED2">
        <w:rPr>
          <w:rFonts w:ascii="Arial" w:eastAsia="Times New Roman" w:hAnsi="Arial" w:cs="Arial"/>
          <w:color w:val="000000"/>
        </w:rPr>
        <w:t>с</w:t>
      </w:r>
      <w:proofErr w:type="gramEnd"/>
      <w:r w:rsidRPr="00334ED2">
        <w:rPr>
          <w:rFonts w:ascii="Arial" w:eastAsia="Times New Roman" w:hAnsi="Arial" w:cs="Arial"/>
          <w:color w:val="000000"/>
        </w:rPr>
        <w:t>:</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1) Конституцией Российской Федерации, источники опубликования: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«Российская газета» № 7 от 21. 01. 2009 г.,</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«Собрание законодательства РФ» от 26. 01. 2009 г. № 4, ст. 445,</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«Парламентская газета» № 4 от 23-29. 01. 2009 г.;</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 </w:t>
      </w:r>
      <w:hyperlink r:id="rId9" w:tgtFrame="_blank" w:history="1">
        <w:r w:rsidRPr="00334ED2">
          <w:rPr>
            <w:rFonts w:ascii="Arial" w:eastAsia="Times New Roman" w:hAnsi="Arial" w:cs="Arial"/>
            <w:color w:val="0000FF"/>
          </w:rPr>
          <w:t>Градостроительным кодексом Российской Федерации</w:t>
        </w:r>
      </w:hyperlink>
      <w:r w:rsidRPr="00334ED2">
        <w:rPr>
          <w:rFonts w:ascii="Arial" w:eastAsia="Times New Roman" w:hAnsi="Arial" w:cs="Arial"/>
          <w:color w:val="000000"/>
        </w:rPr>
        <w:t>, источники опубликования: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«Российская газета» № 290 от 30. 12. 2004 г.,</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«Собрание законодательства РФ» от 03. 01. 2005 г. № 1 (часть 1), ст. 16,</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«Парламентская газета» № 5-6 от 14. 01. 2005 г.;</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 </w:t>
      </w:r>
      <w:hyperlink r:id="rId10" w:tgtFrame="_blank" w:history="1">
        <w:r w:rsidRPr="00334ED2">
          <w:rPr>
            <w:rFonts w:ascii="Arial" w:eastAsia="Times New Roman" w:hAnsi="Arial" w:cs="Arial"/>
            <w:color w:val="0000FF"/>
          </w:rPr>
          <w:t>Федеральным законом № 210-ФЗ от 27 июля 2010 года «Об организации предоставления государственных и муниципальных услуг»</w:t>
        </w:r>
      </w:hyperlink>
      <w:r w:rsidRPr="00334ED2">
        <w:rPr>
          <w:rFonts w:ascii="Arial" w:eastAsia="Times New Roman" w:hAnsi="Arial" w:cs="Arial"/>
          <w:color w:val="000000"/>
        </w:rPr>
        <w:t>, источники опубликования: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«Российская газета» № 168 от 30. 07. 2010 г.;</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«Собрание законодательства РФ» от 02. 08. 2010 г. № 31, ст. 4179;</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4) </w:t>
      </w:r>
      <w:hyperlink r:id="rId11" w:tgtFrame="_blank" w:history="1">
        <w:r w:rsidRPr="00334ED2">
          <w:rPr>
            <w:rFonts w:ascii="Arial" w:eastAsia="Times New Roman" w:hAnsi="Arial" w:cs="Arial"/>
            <w:color w:val="0000FF"/>
          </w:rPr>
          <w:t>Федеральным законом от 02.05.2006 № 59-ФЗ «О Порядке рассмотрения обращений граждан Российской Федерации»</w:t>
        </w:r>
      </w:hyperlink>
      <w:r w:rsidRPr="00334ED2">
        <w:rPr>
          <w:rFonts w:ascii="Arial" w:eastAsia="Times New Roman" w:hAnsi="Arial" w:cs="Arial"/>
          <w:color w:val="000000"/>
        </w:rPr>
        <w:t>, источники опубликования: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«Российская газета» № 95 от 05. 05. 2006 г.;</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«Собрание законодательства РФ» от 08. 05. 2006 г. № 19, ст. 2060,</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«Парламентская газета» № 70-71 от 11. 05. 2006 г.;</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5) </w:t>
      </w:r>
      <w:hyperlink r:id="rId12" w:tgtFrame="_blank" w:history="1">
        <w:r w:rsidRPr="00334ED2">
          <w:rPr>
            <w:rFonts w:ascii="Arial" w:eastAsia="Times New Roman" w:hAnsi="Arial" w:cs="Arial"/>
            <w:color w:val="0000FF"/>
          </w:rPr>
          <w:t>Постановление Правительства РФ от 30.04.2014 № 403 «Об исчерпывающем перечне процедур в сфере жилищного строительства»</w:t>
        </w:r>
      </w:hyperlink>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«Собрание законодательства РФ», 12.05.2014, № 19, ст. 2437</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6) Градостроительным кодексом Орловской области, источники опубликования: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w:t>
      </w:r>
      <w:proofErr w:type="gramStart"/>
      <w:r w:rsidRPr="00334ED2">
        <w:rPr>
          <w:rFonts w:ascii="Arial" w:eastAsia="Times New Roman" w:hAnsi="Arial" w:cs="Arial"/>
          <w:color w:val="000000"/>
        </w:rPr>
        <w:t>Орловская</w:t>
      </w:r>
      <w:proofErr w:type="gramEnd"/>
      <w:r w:rsidRPr="00334ED2">
        <w:rPr>
          <w:rFonts w:ascii="Arial" w:eastAsia="Times New Roman" w:hAnsi="Arial" w:cs="Arial"/>
          <w:color w:val="000000"/>
        </w:rPr>
        <w:t xml:space="preserve"> правда», № 80 от 22. 05. 2007 г.,</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«Собрание нормативных правовых актов Орловской области» № 37, январь-июнь 2007 г.,</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w:t>
      </w:r>
      <w:proofErr w:type="gramStart"/>
      <w:r w:rsidRPr="00334ED2">
        <w:rPr>
          <w:rFonts w:ascii="Arial" w:eastAsia="Times New Roman" w:hAnsi="Arial" w:cs="Arial"/>
          <w:color w:val="000000"/>
        </w:rPr>
        <w:t>Орловская</w:t>
      </w:r>
      <w:proofErr w:type="gramEnd"/>
      <w:r w:rsidRPr="00334ED2">
        <w:rPr>
          <w:rFonts w:ascii="Arial" w:eastAsia="Times New Roman" w:hAnsi="Arial" w:cs="Arial"/>
          <w:color w:val="000000"/>
        </w:rPr>
        <w:t xml:space="preserve"> правда» № 136 14. 09. 2011 г.;</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7) </w:t>
      </w:r>
      <w:hyperlink r:id="rId13" w:tgtFrame="_blank" w:history="1">
        <w:r w:rsidRPr="00334ED2">
          <w:rPr>
            <w:rFonts w:ascii="Arial" w:eastAsia="Times New Roman" w:hAnsi="Arial" w:cs="Arial"/>
            <w:color w:val="0000FF"/>
          </w:rPr>
          <w:t>Уставом </w:t>
        </w:r>
        <w:proofErr w:type="spellStart"/>
        <w:r w:rsidRPr="00334ED2">
          <w:rPr>
            <w:rFonts w:ascii="Arial" w:eastAsia="Times New Roman" w:hAnsi="Arial" w:cs="Arial"/>
            <w:color w:val="0000FF"/>
          </w:rPr>
          <w:t>Малоархангельского</w:t>
        </w:r>
        <w:proofErr w:type="spellEnd"/>
        <w:r w:rsidRPr="00334ED2">
          <w:rPr>
            <w:rFonts w:ascii="Arial" w:eastAsia="Times New Roman" w:hAnsi="Arial" w:cs="Arial"/>
            <w:color w:val="0000FF"/>
          </w:rPr>
          <w:t xml:space="preserve"> района</w:t>
        </w:r>
      </w:hyperlink>
      <w:r w:rsidRPr="00334ED2">
        <w:rPr>
          <w:rFonts w:ascii="Arial" w:eastAsia="Times New Roman" w:hAnsi="Arial" w:cs="Arial"/>
          <w:color w:val="000000"/>
        </w:rPr>
        <w:t>;</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8) настоящим административным регламентом.</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2.6. Перечень документов, необходимых для предоставления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lastRenderedPageBreak/>
        <w:t xml:space="preserve">2.6.1. </w:t>
      </w:r>
      <w:proofErr w:type="gramStart"/>
      <w:r w:rsidRPr="00334ED2">
        <w:rPr>
          <w:rFonts w:ascii="Arial" w:eastAsia="Times New Roman" w:hAnsi="Arial" w:cs="Arial"/>
          <w:color w:val="000000"/>
        </w:rPr>
        <w:t>Для предоставления муниципальной услуги по предоставлению разрешения на условно разрешенный вид использования земельного участка или объ</w:t>
      </w:r>
      <w:r w:rsidR="009F39D5">
        <w:rPr>
          <w:rFonts w:ascii="Arial" w:eastAsia="Times New Roman" w:hAnsi="Arial" w:cs="Arial"/>
          <w:color w:val="000000"/>
        </w:rPr>
        <w:t xml:space="preserve">екта капитального строительства в администрацию </w:t>
      </w:r>
      <w:proofErr w:type="spellStart"/>
      <w:r w:rsidR="009F39D5">
        <w:rPr>
          <w:rFonts w:ascii="Arial" w:eastAsia="Times New Roman" w:hAnsi="Arial" w:cs="Arial"/>
          <w:color w:val="000000"/>
        </w:rPr>
        <w:t>Малоархангельского</w:t>
      </w:r>
      <w:proofErr w:type="spellEnd"/>
      <w:r w:rsidR="009F39D5">
        <w:rPr>
          <w:rFonts w:ascii="Arial" w:eastAsia="Times New Roman" w:hAnsi="Arial" w:cs="Arial"/>
          <w:color w:val="000000"/>
        </w:rPr>
        <w:t xml:space="preserve"> района н</w:t>
      </w:r>
      <w:r w:rsidRPr="00334ED2">
        <w:rPr>
          <w:rFonts w:ascii="Arial" w:eastAsia="Times New Roman" w:hAnsi="Arial" w:cs="Arial"/>
          <w:color w:val="000000"/>
        </w:rPr>
        <w:t>епосредственно либо через многофункциональный центр в соответствии с заключенным в установленном Прав</w:t>
      </w:r>
      <w:r w:rsidR="009F39D5">
        <w:rPr>
          <w:rFonts w:ascii="Arial" w:eastAsia="Times New Roman" w:hAnsi="Arial" w:cs="Arial"/>
          <w:color w:val="000000"/>
        </w:rPr>
        <w:t xml:space="preserve">ительством Российской Федерации </w:t>
      </w:r>
      <w:r w:rsidRPr="00334ED2">
        <w:rPr>
          <w:rFonts w:ascii="Arial" w:eastAsia="Times New Roman" w:hAnsi="Arial" w:cs="Arial"/>
          <w:color w:val="000000"/>
        </w:rPr>
        <w:t>п</w:t>
      </w:r>
      <w:r w:rsidR="009F39D5">
        <w:rPr>
          <w:rFonts w:ascii="Arial" w:eastAsia="Times New Roman" w:hAnsi="Arial" w:cs="Arial"/>
          <w:color w:val="000000"/>
        </w:rPr>
        <w:t xml:space="preserve">орядке </w:t>
      </w:r>
      <w:r w:rsidRPr="00334ED2">
        <w:rPr>
          <w:rFonts w:ascii="Arial" w:eastAsia="Times New Roman" w:hAnsi="Arial" w:cs="Arial"/>
          <w:color w:val="000000"/>
        </w:rPr>
        <w:t>соглашением о взаимодействии заявитель представляет заявление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Заявление должно содержать данные о заявителе:</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1) для юридических лиц – полное наименование, организационно-правовая форма, сведения о государственной регистрации ИНН, ОГРНЮЛ;</w:t>
      </w:r>
    </w:p>
    <w:p w:rsidR="00334ED2" w:rsidRPr="00334ED2" w:rsidRDefault="00334ED2" w:rsidP="00334ED2">
      <w:pPr>
        <w:spacing w:after="0" w:line="240" w:lineRule="auto"/>
        <w:ind w:firstLine="709"/>
        <w:jc w:val="both"/>
        <w:rPr>
          <w:rFonts w:ascii="Arial" w:eastAsia="Times New Roman" w:hAnsi="Arial" w:cs="Arial"/>
          <w:color w:val="000000"/>
        </w:rPr>
      </w:pPr>
      <w:proofErr w:type="gramStart"/>
      <w:r w:rsidRPr="00334ED2">
        <w:rPr>
          <w:rFonts w:ascii="Arial" w:eastAsia="Times New Roman" w:hAnsi="Arial" w:cs="Arial"/>
          <w:color w:val="000000"/>
        </w:rPr>
        <w:t>для физических лиц – фамилия, имя, отчество, паспортные данные: серия, номер, кем и когда выдан;</w:t>
      </w:r>
      <w:proofErr w:type="gramEnd"/>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 адрес заявителя – место нахождения юридического лица; место регистрации физического лица и место фактического проживания;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 контактный телефон (факс) заявителя;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4) иные сведения о заявителе:</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для юридических лиц - ОКВЭД; для физических лиц – ИНН при наличии;</w:t>
      </w:r>
    </w:p>
    <w:p w:rsidR="00334ED2" w:rsidRPr="00334ED2" w:rsidRDefault="009F39D5" w:rsidP="00334ED2">
      <w:pPr>
        <w:spacing w:after="0" w:line="240" w:lineRule="auto"/>
        <w:ind w:firstLine="709"/>
        <w:jc w:val="both"/>
        <w:rPr>
          <w:rFonts w:ascii="Arial" w:eastAsia="Times New Roman" w:hAnsi="Arial" w:cs="Arial"/>
          <w:color w:val="000000"/>
        </w:rPr>
      </w:pPr>
      <w:r>
        <w:rPr>
          <w:rFonts w:ascii="Arial" w:eastAsia="Times New Roman" w:hAnsi="Arial" w:cs="Arial"/>
          <w:color w:val="000000"/>
        </w:rPr>
        <w:t xml:space="preserve">5) испрашиваемый </w:t>
      </w:r>
      <w:r w:rsidR="00334ED2" w:rsidRPr="00334ED2">
        <w:rPr>
          <w:rFonts w:ascii="Arial" w:eastAsia="Times New Roman" w:hAnsi="Arial" w:cs="Arial"/>
          <w:color w:val="000000"/>
        </w:rPr>
        <w:t>условно разрешенный вид земельного участка или объекта капитального строительства;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6) сведения о земельном участке или объекте капитального строительства: кадастровый номер, площадь, местоположение; наименование зоны застройки, утвержденной Правилами землепользования и застройки.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2.7. Указание на запрет требования от заявителя отдельных документов, необходимых для предоставления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Запрещается требовать от заявителя: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proofErr w:type="gramStart"/>
      <w:r w:rsidRPr="00334ED2">
        <w:rPr>
          <w:rFonts w:ascii="Arial" w:eastAsia="Times New Roman" w:hAnsi="Arial" w:cs="Arial"/>
          <w:color w:val="000000"/>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334ED2">
        <w:rPr>
          <w:rFonts w:ascii="Arial" w:eastAsia="Times New Roman" w:hAnsi="Arial" w:cs="Arial"/>
          <w:color w:val="000000"/>
        </w:rPr>
        <w:t xml:space="preserve"> 7 </w:t>
      </w:r>
      <w:hyperlink r:id="rId14" w:tgtFrame="_blank" w:history="1">
        <w:r w:rsidRPr="00334ED2">
          <w:rPr>
            <w:rFonts w:ascii="Arial" w:eastAsia="Times New Roman" w:hAnsi="Arial" w:cs="Arial"/>
            <w:color w:val="0000FF"/>
          </w:rPr>
          <w:t>Федерального закона от 27 июля 2010 года № 210-ФЗ «Об организации предоставления государственных и муниципальных услуг»</w:t>
        </w:r>
      </w:hyperlink>
      <w:r w:rsidRPr="00334ED2">
        <w:rPr>
          <w:rFonts w:ascii="Arial" w:eastAsia="Times New Roman" w:hAnsi="Arial" w:cs="Arial"/>
          <w:color w:val="000000"/>
        </w:rPr>
        <w:t>. Заявитель вправе представить указанные документы и информацию по собственной инициативе;</w:t>
      </w:r>
    </w:p>
    <w:p w:rsidR="00334ED2" w:rsidRPr="00334ED2" w:rsidRDefault="00334ED2" w:rsidP="00334ED2">
      <w:pPr>
        <w:spacing w:after="0" w:line="240" w:lineRule="auto"/>
        <w:ind w:firstLine="709"/>
        <w:jc w:val="both"/>
        <w:rPr>
          <w:rFonts w:ascii="Arial" w:eastAsia="Times New Roman" w:hAnsi="Arial" w:cs="Arial"/>
          <w:color w:val="000000"/>
        </w:rPr>
      </w:pPr>
      <w:proofErr w:type="gramStart"/>
      <w:r w:rsidRPr="00334ED2">
        <w:rPr>
          <w:rFonts w:ascii="Arial" w:eastAsia="Times New Roman" w:hAnsi="Arial" w:cs="Arial"/>
          <w:color w:val="00000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w:t>
      </w:r>
      <w:hyperlink r:id="rId15" w:tgtFrame="_blank" w:history="1">
        <w:r w:rsidRPr="00334ED2">
          <w:rPr>
            <w:rFonts w:ascii="Arial" w:eastAsia="Times New Roman" w:hAnsi="Arial" w:cs="Arial"/>
            <w:color w:val="0000FF"/>
          </w:rPr>
          <w:t>Федерального закона от 27 июля 2010 года № 210-ФЗ «Об организации предоставления государственных</w:t>
        </w:r>
        <w:proofErr w:type="gramEnd"/>
        <w:r w:rsidRPr="00334ED2">
          <w:rPr>
            <w:rFonts w:ascii="Arial" w:eastAsia="Times New Roman" w:hAnsi="Arial" w:cs="Arial"/>
            <w:color w:val="0000FF"/>
          </w:rPr>
          <w:t xml:space="preserve"> и муниципальных услуг»;</w:t>
        </w:r>
      </w:hyperlink>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334ED2">
        <w:rPr>
          <w:rFonts w:ascii="Arial" w:eastAsia="Times New Roman" w:hAnsi="Arial" w:cs="Arial"/>
          <w:color w:val="000000"/>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proofErr w:type="gramStart"/>
      <w:r w:rsidRPr="00334ED2">
        <w:rPr>
          <w:rFonts w:ascii="Arial" w:eastAsia="Times New Roman" w:hAnsi="Arial" w:cs="Arial"/>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334ED2">
        <w:rPr>
          <w:rFonts w:ascii="Arial" w:eastAsia="Times New Roman" w:hAnsi="Arial" w:cs="Arial"/>
          <w:color w:val="000000"/>
        </w:rPr>
        <w:t xml:space="preserve"> приносятся извинения за доставленные неудобства.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2.8. Основания для отказа в приеме документов, необходимых для предоставления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Основания для отказа в приеме документов, необходимых для предоставления муниципальной услуги, отсутствуют.</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2.9. Основания для приостановления или отказа в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2.9.1.Основания для приостановления предоставления муниципальной услуги отсутствуют.</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2.9.2. Основания для отказа в предоставлении муниципальной услуги.</w:t>
      </w:r>
    </w:p>
    <w:p w:rsidR="00334ED2" w:rsidRPr="00334ED2" w:rsidRDefault="00334ED2" w:rsidP="00334ED2">
      <w:pPr>
        <w:spacing w:after="0" w:line="240" w:lineRule="auto"/>
        <w:ind w:firstLine="523"/>
        <w:jc w:val="both"/>
        <w:rPr>
          <w:rFonts w:ascii="Arial" w:eastAsia="Times New Roman" w:hAnsi="Arial" w:cs="Arial"/>
          <w:color w:val="000000"/>
        </w:rPr>
      </w:pPr>
      <w:proofErr w:type="gramStart"/>
      <w:r w:rsidRPr="00334ED2">
        <w:rPr>
          <w:rFonts w:ascii="Arial" w:eastAsia="Times New Roman" w:hAnsi="Arial" w:cs="Arial"/>
          <w:color w:val="000000"/>
        </w:rPr>
        <w:t>Предоставление разрешения на условно разрешенный вид использования не допускается 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hyperlink r:id="rId16" w:tgtFrame="_blank" w:history="1">
        <w:r w:rsidRPr="00334ED2">
          <w:rPr>
            <w:rFonts w:ascii="Arial" w:eastAsia="Times New Roman" w:hAnsi="Arial" w:cs="Arial"/>
            <w:color w:val="0000FF"/>
          </w:rPr>
          <w:t>Градостроительного кодекса Российской Федерации</w:t>
        </w:r>
      </w:hyperlink>
      <w:r w:rsidRPr="00334ED2">
        <w:rPr>
          <w:rFonts w:ascii="Arial" w:eastAsia="Times New Roman" w:hAnsi="Arial" w:cs="Arial"/>
          <w:color w:val="000000"/>
        </w:rPr>
        <w:t>, в отношении земельного участка, на котором расположена такая постройка, или в отношении такой постройки до ее сноса или</w:t>
      </w:r>
      <w:proofErr w:type="gramEnd"/>
      <w:r w:rsidRPr="00334ED2">
        <w:rPr>
          <w:rFonts w:ascii="Arial" w:eastAsia="Times New Roman" w:hAnsi="Arial" w:cs="Arial"/>
          <w:color w:val="000000"/>
        </w:rPr>
        <w:t xml:space="preserve"> </w:t>
      </w:r>
      <w:proofErr w:type="gramStart"/>
      <w:r w:rsidRPr="00334ED2">
        <w:rPr>
          <w:rFonts w:ascii="Arial" w:eastAsia="Times New Roman" w:hAnsi="Arial" w:cs="Arial"/>
          <w:color w:val="000000"/>
        </w:rPr>
        <w:t>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hyperlink r:id="rId17" w:tgtFrame="_blank" w:history="1">
        <w:r w:rsidRPr="00334ED2">
          <w:rPr>
            <w:rFonts w:ascii="Arial" w:eastAsia="Times New Roman" w:hAnsi="Arial" w:cs="Arial"/>
            <w:color w:val="0000FF"/>
          </w:rPr>
          <w:t>Градостроительного кодекса Российской Федерации</w:t>
        </w:r>
      </w:hyperlink>
      <w:r w:rsidRPr="00334ED2">
        <w:rPr>
          <w:rFonts w:ascii="Arial" w:eastAsia="Times New Roman" w:hAnsi="Arial" w:cs="Arial"/>
          <w:color w:val="000000"/>
        </w:rPr>
        <w:t> 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Pr="00334ED2">
        <w:rPr>
          <w:rFonts w:ascii="Arial" w:eastAsia="Times New Roman" w:hAnsi="Arial" w:cs="Arial"/>
          <w:color w:val="000000"/>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34ED2" w:rsidRPr="00334ED2" w:rsidRDefault="00334ED2" w:rsidP="00334ED2">
      <w:pPr>
        <w:spacing w:after="0" w:line="240" w:lineRule="auto"/>
        <w:ind w:firstLine="523"/>
        <w:jc w:val="both"/>
        <w:rPr>
          <w:rFonts w:ascii="Arial" w:eastAsia="Times New Roman" w:hAnsi="Arial" w:cs="Arial"/>
          <w:color w:val="000000"/>
        </w:rPr>
      </w:pPr>
      <w:proofErr w:type="gramStart"/>
      <w:r w:rsidRPr="00334ED2">
        <w:rPr>
          <w:rFonts w:ascii="Arial" w:eastAsia="Times New Roman" w:hAnsi="Arial" w:cs="Arial"/>
          <w:color w:val="000000"/>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2.10. Плата за предоставление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Предоставление муниципальной услуги осуществляется без взимания платы.</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2.11. Максимальный срок ожидания в очереди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2.11.1. Максимальный срок ожидания в очереди при подаче запроса о предоставлении муниципальной услуги и при получении результата предоставления </w:t>
      </w:r>
      <w:r w:rsidRPr="00334ED2">
        <w:rPr>
          <w:rFonts w:ascii="Arial" w:eastAsia="Times New Roman" w:hAnsi="Arial" w:cs="Arial"/>
          <w:color w:val="000000"/>
        </w:rPr>
        <w:lastRenderedPageBreak/>
        <w:t>муниципальной услуги, а также при получении консультации не должен превышать 15 (пятнадцати) минут.</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2.11.2.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2.12. Требования к местам предоставления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2.12.1. Прием граждан осуществляется в специально выделенных для предоставления муниципальных услуг помещениях.</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Помещения должны содержать места для информирования, ожидания и приема граждан.</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В здании администрации, в помещении, где организован прием заявителей (далее – помещение),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должно быть обеспечено беспрепятственное передвижение и разворот специальных сре</w:t>
      </w:r>
      <w:proofErr w:type="gramStart"/>
      <w:r w:rsidRPr="00334ED2">
        <w:rPr>
          <w:rFonts w:ascii="Arial" w:eastAsia="Times New Roman" w:hAnsi="Arial" w:cs="Arial"/>
          <w:color w:val="000000"/>
        </w:rPr>
        <w:t>дств дл</w:t>
      </w:r>
      <w:proofErr w:type="gramEnd"/>
      <w:r w:rsidRPr="00334ED2">
        <w:rPr>
          <w:rFonts w:ascii="Arial" w:eastAsia="Times New Roman" w:hAnsi="Arial" w:cs="Arial"/>
          <w:color w:val="000000"/>
        </w:rPr>
        <w:t>я передвижения (кресел-колясок);</w:t>
      </w:r>
    </w:p>
    <w:p w:rsidR="00334ED2" w:rsidRPr="00334ED2" w:rsidRDefault="00334ED2" w:rsidP="00334ED2">
      <w:pPr>
        <w:spacing w:after="0" w:line="240" w:lineRule="auto"/>
        <w:ind w:firstLine="709"/>
        <w:jc w:val="both"/>
        <w:rPr>
          <w:rFonts w:ascii="Arial" w:eastAsia="Times New Roman" w:hAnsi="Arial" w:cs="Arial"/>
          <w:color w:val="000000"/>
        </w:rPr>
      </w:pPr>
      <w:proofErr w:type="gramStart"/>
      <w:r w:rsidRPr="00334ED2">
        <w:rPr>
          <w:rFonts w:ascii="Arial" w:eastAsia="Times New Roman" w:hAnsi="Arial" w:cs="Arial"/>
          <w:color w:val="000000"/>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 допускается участие при предоставлении муниципальной услуги </w:t>
      </w:r>
      <w:proofErr w:type="spellStart"/>
      <w:r w:rsidRPr="00334ED2">
        <w:rPr>
          <w:rFonts w:ascii="Arial" w:eastAsia="Times New Roman" w:hAnsi="Arial" w:cs="Arial"/>
          <w:color w:val="000000"/>
        </w:rPr>
        <w:t>сурдопереводчика</w:t>
      </w:r>
      <w:proofErr w:type="spellEnd"/>
      <w:r w:rsidRPr="00334ED2">
        <w:rPr>
          <w:rFonts w:ascii="Arial" w:eastAsia="Times New Roman" w:hAnsi="Arial" w:cs="Arial"/>
          <w:color w:val="000000"/>
        </w:rPr>
        <w:t xml:space="preserve"> и </w:t>
      </w:r>
      <w:proofErr w:type="spellStart"/>
      <w:r w:rsidRPr="00334ED2">
        <w:rPr>
          <w:rFonts w:ascii="Arial" w:eastAsia="Times New Roman" w:hAnsi="Arial" w:cs="Arial"/>
          <w:color w:val="000000"/>
        </w:rPr>
        <w:t>тифлосурдопереводчика</w:t>
      </w:r>
      <w:proofErr w:type="spellEnd"/>
      <w:r w:rsidRPr="00334ED2">
        <w:rPr>
          <w:rFonts w:ascii="Arial" w:eastAsia="Times New Roman" w:hAnsi="Arial" w:cs="Arial"/>
          <w:color w:val="000000"/>
        </w:rPr>
        <w:t>, а также иного лица, владеющего жестовым языком;</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обеспечен допуск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2.12.2. При возможности около здания организуются парковочные места для автотранспорта.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На стоянке должны быть предусмотрены места для парковки специальных транспортных средств инвалидов.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Доступ заявителей к парковочным местам является бесплатным.</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2.12.4. В помещениях для ожидания заявителям отводятся места, оборудованные стульями, кресельными секциями.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2.12.5. Места информирования, предназначенные для ознакомления заявителей с информационными материалами, должны быть оборудованы:</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информационными стендами, на которых размещается визуальная и текстовая информация;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стульями и столами для оформления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lastRenderedPageBreak/>
        <w:t>К информационным стендам должна быть обеспечена возможность свободного доступа граждан.</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На информационных стендах, а также на официальных сайтах в сети Интернет размещается следующая обязательная информация: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номера телефонов, факсов, адреса официальных сайтов, электронной почты органов, предоставляющих муниципальную услугу;</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режим работы органов, предоставляющих муниципальную услугу;</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графики личного приема граждан уполномоченными должностными лицами;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номера кабинетов, где осуществляются прием письменных обращений граждан и устное информирование граждан;</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фамилии, имена, отчества и должности лиц, осуществляющих прием письменных обращений граждан и устное информирование граждан;</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настоящий административный регламент.</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2.12.6.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Место для приема заявителей должно быть оборудовано стулом, иметь место для написания и размещения документов, заявлений.</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2.13. Показатели доступности и качества предоставления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2.13.1. При предоставлении муниципальной услуги обеспечивается реализация следующих прав заявителей:</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к обращению;</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 знакомиться с документами и материалами, касающимися рассмотрения обращения;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2.13.2. Количественные показатели доступности и качества предоставления муниципальной услуги представлены в таблице.</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tbl>
      <w:tblPr>
        <w:tblW w:w="9956" w:type="dxa"/>
        <w:tblCellMar>
          <w:left w:w="0" w:type="dxa"/>
          <w:right w:w="0" w:type="dxa"/>
        </w:tblCellMar>
        <w:tblLook w:val="04A0"/>
      </w:tblPr>
      <w:tblGrid>
        <w:gridCol w:w="7338"/>
        <w:gridCol w:w="2618"/>
      </w:tblGrid>
      <w:tr w:rsidR="00334ED2" w:rsidRPr="00334ED2" w:rsidTr="00334ED2">
        <w:tc>
          <w:tcPr>
            <w:tcW w:w="99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Показатели доступности</w:t>
            </w:r>
          </w:p>
        </w:tc>
      </w:tr>
      <w:tr w:rsidR="00334ED2" w:rsidRPr="00334ED2" w:rsidTr="00334ED2">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 </w:t>
            </w:r>
          </w:p>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 </w:t>
            </w:r>
          </w:p>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 </w:t>
            </w:r>
          </w:p>
        </w:tc>
      </w:tr>
      <w:tr w:rsidR="00334ED2" w:rsidRPr="00334ED2" w:rsidTr="00334ED2">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в письменной (электронной) форме</w:t>
            </w:r>
          </w:p>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 </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возможно без взаимодействия</w:t>
            </w:r>
          </w:p>
        </w:tc>
      </w:tr>
      <w:tr w:rsidR="00334ED2" w:rsidRPr="00334ED2" w:rsidTr="00334ED2">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в устной форме</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1</w:t>
            </w:r>
          </w:p>
        </w:tc>
      </w:tr>
      <w:tr w:rsidR="00334ED2" w:rsidRPr="00334ED2" w:rsidTr="00334ED2">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Продолжительность взаимодействия (при личном приеме)</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не более 30 мин.</w:t>
            </w:r>
          </w:p>
        </w:tc>
      </w:tr>
      <w:tr w:rsidR="00334ED2" w:rsidRPr="00334ED2" w:rsidTr="00334ED2">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lastRenderedPageBreak/>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имеется</w:t>
            </w:r>
          </w:p>
        </w:tc>
      </w:tr>
      <w:tr w:rsidR="00334ED2" w:rsidRPr="00334ED2" w:rsidTr="00334ED2">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имеется</w:t>
            </w:r>
          </w:p>
        </w:tc>
      </w:tr>
      <w:tr w:rsidR="00334ED2" w:rsidRPr="00334ED2" w:rsidTr="00334ED2">
        <w:tc>
          <w:tcPr>
            <w:tcW w:w="99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Показатели доступности для инвалидов</w:t>
            </w:r>
          </w:p>
        </w:tc>
      </w:tr>
      <w:tr w:rsidR="00334ED2" w:rsidRPr="00334ED2" w:rsidTr="00334ED2">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имеется</w:t>
            </w:r>
          </w:p>
        </w:tc>
      </w:tr>
      <w:tr w:rsidR="00334ED2" w:rsidRPr="00334ED2" w:rsidTr="00334ED2">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 xml:space="preserve">Допуск на объекты </w:t>
            </w:r>
            <w:proofErr w:type="spellStart"/>
            <w:r w:rsidRPr="00334ED2">
              <w:rPr>
                <w:rFonts w:ascii="Arial" w:eastAsia="Times New Roman" w:hAnsi="Arial" w:cs="Arial"/>
                <w:sz w:val="24"/>
                <w:szCs w:val="24"/>
              </w:rPr>
              <w:t>сурдопереводчика</w:t>
            </w:r>
            <w:proofErr w:type="spellEnd"/>
            <w:r w:rsidRPr="00334ED2">
              <w:rPr>
                <w:rFonts w:ascii="Arial" w:eastAsia="Times New Roman" w:hAnsi="Arial" w:cs="Arial"/>
                <w:sz w:val="24"/>
                <w:szCs w:val="24"/>
              </w:rPr>
              <w:t xml:space="preserve"> и </w:t>
            </w:r>
            <w:proofErr w:type="spellStart"/>
            <w:r w:rsidRPr="00334ED2">
              <w:rPr>
                <w:rFonts w:ascii="Arial" w:eastAsia="Times New Roman" w:hAnsi="Arial" w:cs="Arial"/>
                <w:sz w:val="24"/>
                <w:szCs w:val="24"/>
              </w:rPr>
              <w:t>тифлосурдопереводчика</w:t>
            </w:r>
            <w:proofErr w:type="spellEnd"/>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имеется</w:t>
            </w:r>
          </w:p>
        </w:tc>
      </w:tr>
      <w:tr w:rsidR="00334ED2" w:rsidRPr="00334ED2" w:rsidTr="00334ED2">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имеется</w:t>
            </w:r>
          </w:p>
        </w:tc>
      </w:tr>
      <w:tr w:rsidR="00334ED2" w:rsidRPr="00334ED2" w:rsidTr="00334ED2">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имеется</w:t>
            </w:r>
          </w:p>
        </w:tc>
      </w:tr>
      <w:tr w:rsidR="00334ED2" w:rsidRPr="00334ED2" w:rsidTr="00334ED2">
        <w:tc>
          <w:tcPr>
            <w:tcW w:w="995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Показатели качества</w:t>
            </w:r>
          </w:p>
        </w:tc>
      </w:tr>
      <w:tr w:rsidR="00334ED2" w:rsidRPr="00334ED2" w:rsidTr="00334ED2">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Доля рассмотренных обращений о предоставлении муниципальной услуги в общем количестве поступивших в Администрацию обращений</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100 %</w:t>
            </w:r>
          </w:p>
        </w:tc>
      </w:tr>
      <w:tr w:rsidR="00334ED2" w:rsidRPr="00334ED2" w:rsidTr="00334ED2">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Доля обоснованных жалоб на качество предоставления муниципальной услуги в общем количестве поступивших в Администрацию обращений</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0</w:t>
            </w:r>
          </w:p>
        </w:tc>
      </w:tr>
      <w:tr w:rsidR="00334ED2" w:rsidRPr="00334ED2" w:rsidTr="00334ED2">
        <w:tc>
          <w:tcPr>
            <w:tcW w:w="7338"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334ED2">
              <w:rPr>
                <w:rFonts w:ascii="Arial" w:eastAsia="Times New Roman" w:hAnsi="Arial" w:cs="Arial"/>
                <w:sz w:val="24"/>
                <w:szCs w:val="24"/>
              </w:rPr>
              <w:t>услуги</w:t>
            </w:r>
            <w:proofErr w:type="gramEnd"/>
            <w:r w:rsidRPr="00334ED2">
              <w:rPr>
                <w:rFonts w:ascii="Arial" w:eastAsia="Times New Roman" w:hAnsi="Arial" w:cs="Arial"/>
                <w:sz w:val="24"/>
                <w:szCs w:val="24"/>
              </w:rPr>
              <w:t xml:space="preserve"> в общем количестве поступивших в Администрацию обращений</w:t>
            </w:r>
          </w:p>
        </w:tc>
        <w:tc>
          <w:tcPr>
            <w:tcW w:w="2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34ED2" w:rsidRPr="00334ED2" w:rsidRDefault="00334ED2" w:rsidP="00334ED2">
            <w:pPr>
              <w:spacing w:after="0" w:line="240" w:lineRule="auto"/>
              <w:jc w:val="both"/>
              <w:rPr>
                <w:rFonts w:ascii="Arial" w:eastAsia="Times New Roman" w:hAnsi="Arial" w:cs="Arial"/>
                <w:sz w:val="24"/>
                <w:szCs w:val="24"/>
              </w:rPr>
            </w:pPr>
            <w:r w:rsidRPr="00334ED2">
              <w:rPr>
                <w:rFonts w:ascii="Arial" w:eastAsia="Times New Roman" w:hAnsi="Arial" w:cs="Arial"/>
                <w:sz w:val="24"/>
                <w:szCs w:val="24"/>
              </w:rPr>
              <w:t>0</w:t>
            </w:r>
          </w:p>
        </w:tc>
      </w:tr>
    </w:tbl>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2.13.3.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2.14. Особенности предоставления муниципальной услуги в электронной форме</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2.14.1. </w:t>
      </w:r>
      <w:proofErr w:type="gramStart"/>
      <w:r w:rsidRPr="00334ED2">
        <w:rPr>
          <w:rFonts w:ascii="Arial" w:eastAsia="Times New Roman" w:hAnsi="Arial" w:cs="Arial"/>
          <w:color w:val="000000"/>
        </w:rPr>
        <w:t xml:space="preserve">Заявление о предоставлении муниципальной услуги и документы могут быть направлены в администрацию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 в форме электронных документов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roofErr w:type="gramEnd"/>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2.14.2. При предоставлении муниципальной услуги в электронной форме осуществляются: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предоставление в установленном порядке информации заявителям и обеспечение доступа заявителей к сведениям о муниципальных услугах;</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w:t>
      </w:r>
      <w:r w:rsidRPr="00334ED2">
        <w:rPr>
          <w:rFonts w:ascii="Arial" w:eastAsia="Times New Roman" w:hAnsi="Arial" w:cs="Arial"/>
          <w:color w:val="000000"/>
        </w:rPr>
        <w:lastRenderedPageBreak/>
        <w:t>(функций)», государственной специализированной информационной системы «Портал Орловской области – публичный информационный центр»;</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получение заявителем сведений о ходе выполнения запроса о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2.14.3. Утратил силу в связи с </w:t>
      </w:r>
      <w:hyperlink r:id="rId18" w:tgtFrame="_blank" w:history="1">
        <w:r w:rsidRPr="00334ED2">
          <w:rPr>
            <w:rFonts w:ascii="Arial" w:eastAsia="Times New Roman" w:hAnsi="Arial" w:cs="Arial"/>
            <w:color w:val="0000FF"/>
          </w:rPr>
          <w:t>постановлением от 25.02.2020 № 86</w:t>
        </w:r>
      </w:hyperlink>
      <w:r w:rsidRPr="00334ED2">
        <w:rPr>
          <w:rFonts w:ascii="Arial" w:eastAsia="Times New Roman" w:hAnsi="Arial" w:cs="Arial"/>
          <w:color w:val="000000"/>
        </w:rPr>
        <w:t>.</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b/>
          <w:bCs/>
          <w:color w:val="000000"/>
          <w:sz w:val="30"/>
          <w:szCs w:val="30"/>
        </w:rPr>
        <w:t> </w:t>
      </w:r>
    </w:p>
    <w:p w:rsidR="00334ED2" w:rsidRPr="00334ED2" w:rsidRDefault="00334ED2" w:rsidP="00334ED2">
      <w:pPr>
        <w:spacing w:after="0" w:line="240" w:lineRule="auto"/>
        <w:ind w:firstLine="523"/>
        <w:jc w:val="center"/>
        <w:rPr>
          <w:rFonts w:ascii="Arial" w:eastAsia="Times New Roman" w:hAnsi="Arial" w:cs="Arial"/>
          <w:color w:val="000000"/>
        </w:rPr>
      </w:pPr>
      <w:r w:rsidRPr="00334ED2">
        <w:rPr>
          <w:rFonts w:ascii="Arial" w:eastAsia="Times New Roman" w:hAnsi="Arial" w:cs="Arial"/>
          <w:b/>
          <w:bCs/>
          <w:color w:val="000000"/>
          <w:sz w:val="30"/>
          <w:szCs w:val="3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4ED2" w:rsidRPr="00334ED2" w:rsidRDefault="00334ED2" w:rsidP="00334ED2">
      <w:pPr>
        <w:spacing w:after="0" w:line="240" w:lineRule="auto"/>
        <w:ind w:firstLine="709"/>
        <w:jc w:val="center"/>
        <w:rPr>
          <w:rFonts w:ascii="Arial" w:eastAsia="Times New Roman" w:hAnsi="Arial" w:cs="Arial"/>
          <w:color w:val="000000"/>
        </w:rPr>
      </w:pPr>
      <w:r w:rsidRPr="00334ED2">
        <w:rPr>
          <w:rFonts w:ascii="Arial" w:eastAsia="Times New Roman" w:hAnsi="Arial" w:cs="Arial"/>
          <w:b/>
          <w:bCs/>
          <w:color w:val="000000"/>
          <w:sz w:val="30"/>
          <w:szCs w:val="3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3.1. Перечень административных процедур</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3.1.1. Предоставление муниципальной услуги включает в себя следующие процедуры:</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1) приём и регистрация запроса и документов заявителя;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 проведение общественных обсуждений или публичных слушаний и подготовка рекомендаций комиссии;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 подготовка проекта решения о предоставлении муниципальной услуги либо об отказе в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4) принятие решения о предоставлении муниципальной услуги или об отказе в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5) выдача заявителю результата предоставления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3.1.2. Блок-схема предоставления муниципальной услуги представлена в приложении к настоящему Административному регламенту.</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3.2. Прием и регистрация запроса и документов заявителя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3.2.1. Основанием для начала административной процедуры приема и регистрации запроса на предоставление муниципальной услуги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посредством:</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1) личного обращения заявителя (представителя заявителя) с запросом в форме заявления;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2) почтового отправления запроса заявителя (представителя заявителя) в форме заявления;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с использованием усиленной квалифицированной электронной подписи.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за прием и </w:t>
      </w:r>
      <w:r w:rsidRPr="00334ED2">
        <w:rPr>
          <w:rFonts w:ascii="Arial" w:eastAsia="Times New Roman" w:hAnsi="Arial" w:cs="Arial"/>
          <w:color w:val="000000"/>
        </w:rPr>
        <w:lastRenderedPageBreak/>
        <w:t>регистрацию документов, необходимых для предоставления муниципальной услуги (далее – специалист, ответственный за прием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3.2.3. Специалист, ответственный за прием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проверяет наличие и соответствие представленных документов требованиям, установленным настоящим Административным регламентом.</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334ED2" w:rsidRPr="00334ED2" w:rsidRDefault="00334ED2" w:rsidP="00334ED2">
      <w:pPr>
        <w:spacing w:after="0" w:line="240" w:lineRule="auto"/>
        <w:ind w:firstLine="709"/>
        <w:jc w:val="both"/>
        <w:rPr>
          <w:rFonts w:ascii="Arial" w:eastAsia="Times New Roman" w:hAnsi="Arial" w:cs="Arial"/>
          <w:color w:val="000000"/>
        </w:rPr>
      </w:pPr>
      <w:proofErr w:type="gramStart"/>
      <w:r w:rsidRPr="00334ED2">
        <w:rPr>
          <w:rFonts w:ascii="Arial" w:eastAsia="Times New Roman" w:hAnsi="Arial" w:cs="Arial"/>
          <w:color w:val="000000"/>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sidRPr="00334ED2">
        <w:rPr>
          <w:rFonts w:ascii="Arial" w:eastAsia="Times New Roman" w:hAnsi="Arial" w:cs="Arial"/>
          <w:color w:val="000000"/>
        </w:rPr>
        <w:t xml:space="preserve"> даны разъяснения о невозможности предоставления муниципальной </w:t>
      </w:r>
      <w:proofErr w:type="gramStart"/>
      <w:r w:rsidRPr="00334ED2">
        <w:rPr>
          <w:rFonts w:ascii="Arial" w:eastAsia="Times New Roman" w:hAnsi="Arial" w:cs="Arial"/>
          <w:color w:val="000000"/>
        </w:rPr>
        <w:t>услуги</w:t>
      </w:r>
      <w:proofErr w:type="gramEnd"/>
      <w:r w:rsidRPr="00334ED2">
        <w:rPr>
          <w:rFonts w:ascii="Arial" w:eastAsia="Times New Roman" w:hAnsi="Arial" w:cs="Arial"/>
          <w:color w:val="000000"/>
        </w:rPr>
        <w:t xml:space="preserve"> и он предупрежден о том, что в предоставлении муниципальной услуги ему может быть отказано;</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в случае личного обращения: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оформляет расписку о приеме документов и передает ее заявителю. В случае поступления документов по почте/электронной почте, в электронном виде посредством федеральной государственной информационной системы «Единый портал государственных и муниципальных услуг (функций)» направляет её заявителю любым способом, указанным в запросе;</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информирует заявителя о сроках и способах получения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передает комплект документов заявителя (представителя заявителя) секретарю комиссии по землепользованию и застройке (далее – комиссия);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3.2.6. Максимальный срок выполнения административных действий 2 часа.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3.2.7. Максимальный срок исполнения указанной административной процедуры – 1 рабочий день.</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lastRenderedPageBreak/>
        <w:t xml:space="preserve">3.2.8. Заявление и прилагаемые к нему документы могут быть направлены в администрацию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 в форме электронных документов. В этом случае заявление и прилагаемые к нему документы подписываются (заверяются) с использованием усиленной квалифицированной электронной подписи.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3.2.9. В случае</w:t>
      </w:r>
      <w:proofErr w:type="gramStart"/>
      <w:r w:rsidRPr="00334ED2">
        <w:rPr>
          <w:rFonts w:ascii="Arial" w:eastAsia="Times New Roman" w:hAnsi="Arial" w:cs="Arial"/>
          <w:color w:val="000000"/>
        </w:rPr>
        <w:t>,</w:t>
      </w:r>
      <w:proofErr w:type="gramEnd"/>
      <w:r w:rsidRPr="00334ED2">
        <w:rPr>
          <w:rFonts w:ascii="Arial" w:eastAsia="Times New Roman" w:hAnsi="Arial" w:cs="Arial"/>
          <w:color w:val="000000"/>
        </w:rPr>
        <w:t xml:space="preserve"> если документы были получены в электронной форме, Администрация обязана обеспечить осуществление в электронной форме:</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приема и рассмотрения заявления (уведомления);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ведения дела о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возможности для заявителя дистанционно отслеживать стадии выполнения запроса о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3.2.10. Специалист, ответственный за прием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проверяет наличие и соответствие представленных документов требованиям, установленным настоящим Административным регламентом.</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3.2.11. При наличии всех необходимых документов и соответствия их требованиям к заполнению и оформлению, специалист, ответственный за прием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делает отметку в журнал регистрации и в АИС (при наличии технических возможностей);</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оформляет запрос и электронные образы полученных от заявителя документов на бумажных носителях, визирует их.</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готовит проект уведомления о наличии препятствий для предоставления муниципальной услуги, объясняет заявителю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334ED2" w:rsidRPr="00334ED2" w:rsidRDefault="00334ED2" w:rsidP="00334ED2">
      <w:pPr>
        <w:spacing w:after="0" w:line="240" w:lineRule="auto"/>
        <w:ind w:firstLine="709"/>
        <w:jc w:val="both"/>
        <w:rPr>
          <w:rFonts w:ascii="Arial" w:eastAsia="Times New Roman" w:hAnsi="Arial" w:cs="Arial"/>
          <w:color w:val="000000"/>
        </w:rPr>
      </w:pPr>
      <w:proofErr w:type="gramStart"/>
      <w:r w:rsidRPr="00334ED2">
        <w:rPr>
          <w:rFonts w:ascii="Arial" w:eastAsia="Times New Roman" w:hAnsi="Arial" w:cs="Arial"/>
          <w:color w:val="000000"/>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sidRPr="00334ED2">
        <w:rPr>
          <w:rFonts w:ascii="Arial" w:eastAsia="Times New Roman" w:hAnsi="Arial" w:cs="Arial"/>
          <w:color w:val="000000"/>
        </w:rPr>
        <w:t xml:space="preserve"> даны разъяснения о невозможности предоставления муниципальной </w:t>
      </w:r>
      <w:proofErr w:type="gramStart"/>
      <w:r w:rsidRPr="00334ED2">
        <w:rPr>
          <w:rFonts w:ascii="Arial" w:eastAsia="Times New Roman" w:hAnsi="Arial" w:cs="Arial"/>
          <w:color w:val="000000"/>
        </w:rPr>
        <w:t>услуги</w:t>
      </w:r>
      <w:proofErr w:type="gramEnd"/>
      <w:r w:rsidRPr="00334ED2">
        <w:rPr>
          <w:rFonts w:ascii="Arial" w:eastAsia="Times New Roman" w:hAnsi="Arial" w:cs="Arial"/>
          <w:color w:val="000000"/>
        </w:rPr>
        <w:t xml:space="preserve"> и он предупрежден о том, что в предоставлении муниципальной услуги ему может быть отказано;</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оформляет запрос и электронные образы полученных от заявителя документов на бумажных носителях, визирует их.</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3.2.13. Специалист, ответственный за прием документов: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lastRenderedPageBreak/>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передает дело заявителя секретарю комиссии;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вносит в АИС сведения о выполнении административной процедуры (при наличии технических возможностей).</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3.2.14. Максимальный срок выполнения административных действий составляет 2 часа.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3.2.15.Максимальный срок выполнения административной процедуры составляет 1 рабочий день.</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3.3. Проведение общественных обсуждений или публичных слушаний и подготовка рекомендаций комиссии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3.3.1. Основанием для начала процедуры проведения общественных обсуждений или публичных слушаний и подготовки рекомендаций комиссии является получение дела секретарем комиссии.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3.3.2. </w:t>
      </w:r>
      <w:proofErr w:type="gramStart"/>
      <w:r w:rsidRPr="00334ED2">
        <w:rPr>
          <w:rFonts w:ascii="Arial" w:eastAsia="Times New Roman" w:hAnsi="Arial" w:cs="Arial"/>
          <w:color w:val="000000"/>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секретарь комиссии готовит проект рекомендаций комиссии о предоставлении разрешения на</w:t>
      </w:r>
      <w:proofErr w:type="gramEnd"/>
      <w:r w:rsidRPr="00334ED2">
        <w:rPr>
          <w:rFonts w:ascii="Arial" w:eastAsia="Times New Roman" w:hAnsi="Arial" w:cs="Arial"/>
          <w:color w:val="000000"/>
        </w:rPr>
        <w:t xml:space="preserve"> условно разрешенный вид использования без проведения общественных обсуждений или публичных слушаний.</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3.3.3. Секретарь комиссии в установленном порядке направляет полученные документы организатору общественных обсуждений или публичных слушаний для решения вопроса о проведении общественных обсуждений или публичных слушаний в порядке, установленном статьей 5.1 </w:t>
      </w:r>
      <w:hyperlink r:id="rId19" w:tgtFrame="_blank" w:history="1">
        <w:r w:rsidRPr="00334ED2">
          <w:rPr>
            <w:rFonts w:ascii="Arial" w:eastAsia="Times New Roman" w:hAnsi="Arial" w:cs="Arial"/>
            <w:color w:val="0000FF"/>
          </w:rPr>
          <w:t>Градостроительного кодекса Российской Федерации</w:t>
        </w:r>
      </w:hyperlink>
      <w:r w:rsidRPr="00334ED2">
        <w:rPr>
          <w:rFonts w:ascii="Arial" w:eastAsia="Times New Roman" w:hAnsi="Arial" w:cs="Arial"/>
          <w:color w:val="000000"/>
        </w:rPr>
        <w:t>.</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3.3.4. </w:t>
      </w:r>
      <w:proofErr w:type="gramStart"/>
      <w:r w:rsidRPr="00334ED2">
        <w:rPr>
          <w:rFonts w:ascii="Arial" w:eastAsia="Times New Roman" w:hAnsi="Arial" w:cs="Arial"/>
          <w:color w:val="000000"/>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34ED2">
        <w:rPr>
          <w:rFonts w:ascii="Arial" w:eastAsia="Times New Roman" w:hAnsi="Arial" w:cs="Arial"/>
          <w:color w:val="000000"/>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дней со дня поступления заявления заинтересованного лица о предоставлении разрешения на условно разрешенный вид использования.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Организация и проведение общественных обсуждений или публичных слушаний осуществляются в порядке, утвержденном решением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районного Совета народных депутатов от 28 июня 2018 года № 22/158-РС «Об утверждении Порядка организации и проведения общественных обсуждений, публичных слушаний в сфере градостроительных отношений на территории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3.3.5. При поступлении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секретарь комиссии подготавливает проект решения о предоставлении разрешения на условно разрешенный вид использования к рассмотрению на заседании комиссии.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3.3.6. </w:t>
      </w:r>
      <w:proofErr w:type="gramStart"/>
      <w:r w:rsidRPr="00334ED2">
        <w:rPr>
          <w:rFonts w:ascii="Arial" w:eastAsia="Times New Roman" w:hAnsi="Arial" w:cs="Arial"/>
          <w:color w:val="000000"/>
        </w:rPr>
        <w:t>В соответствии с решением комиссии секретарь комиссии готовит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обеспечивает их визирование членами комиссии и передает специалисту, ответственному за подготовку проекта решения о предоставлении муниципальной услуги либо об отказе в предоставлении муниципальной услуги (далее – специалист, ответственный за подготовку проекта решения).</w:t>
      </w:r>
      <w:proofErr w:type="gramEnd"/>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lastRenderedPageBreak/>
        <w:t>3.3.7. Максимальный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3.3.8. Максимальный срок выполнения административной процедуры составляет 10 дней.</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3.4. Подготовка проекта решения о предоставлении муниципальной услуги либо об отказе в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3.4.1. Основанием для начала процедуры подготовки проекта решения о предоставлении муниципальной услуги либо об отказе в предоставлении муниципальной услуги является получение рекомендаций о предоставлении разрешения на условно разрешенный вид использования или об отказе в предоставлении такого разрешения специалистом, ответственным за подготовку проекта решения.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3.4.2. Специалист, ответственный за подготовку проекта решения: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при получении рекомендаций о предоставлении разрешения на условно разрешенный вид использования готовит проект решения о предоставлении муниципальной услуги в форме постановления, визирует его;</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при получении рекомендации об отказе в предоставлении разрешения на условно разрешенный вид использования, готовит проект решения об отказе в предоставлении муниципальной услуги в форме постановления, визирует его;</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обеспечивает передачу проекта соответствующего решения Главе района для подписания.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3.4.3. Максимальный срок выполнения административных действий 2 часа.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3.4.4. Максимальный срок исполнения указанной административной процедуры – 1 день.</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3.5. Принятие решения о предоставлении муниципальной услуги или об отказе в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3.5.1. Основанием для начала процедуры принятия решения является получение Главой района проекта решения о предоставлении (отказе в предоставлении) муниципальной услуги, комплекта документов от специалиста, ответственного за подготовку проекта решения.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3.5.2. Глава района подписывает представленный проект постановления администрации о предоставлении разрешения на условно разрешенный вид использования (об отказе в предоставлении разрешения на условно разрешенный вид использования) либо при наличии оснований возвращает специалисту, ответственному за подготовку проекта решения, для доработки.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3.5.3. После подписания Главой района постановления администрации о предоставлении разрешения на условно разрешенный вид использования (об отказе в предоставлении разрешения на условно разрешенный вид использования) специалист, ответственный за подготовку проекта решения: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обеспечивает опубликование и размещение постановления администрации о предоставлении разрешения на условно разрешенный вид использования (об отказе в предоставлении разрешения на условно разрешенный вид использования) на официальном сайте муниципального образования;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передает комплект документов заявителя специалисту, ответственному за выдачу результата предоставления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3.5.4. Максимальный срок выполнения административных действий - 8 часов.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3.5.5. Максимальный срок исполнения указанной административной процедуры - 2 дня.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3.6. Выдача заявителю результата предоставления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lastRenderedPageBreak/>
        <w:t>3.6.1. Основанием для начала административной процедуры является получение специалистом, ответственным за выдачу результата предоставления муниципальной услуги, комплекта документов (личное дело) заявителя.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3.6.2. Специалист,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вручает (направляет) заявителю решение о предоставлении муниципальной услуги (об отказе в предоставлении муниципальной услуги)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вносит в АИС сведения о выполнении административной процедуры (при наличии технических возможностей);</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готовит дело для последующей его регистрации и передачи в архив.</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3.6.3. Максимальный срок выполнения административных действий составляет 1 час.</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3.6.4. Максимальный срок выполнения административной процедуры составляет 2 дня.</w:t>
      </w:r>
    </w:p>
    <w:p w:rsidR="00334ED2" w:rsidRPr="00334ED2" w:rsidRDefault="00334ED2" w:rsidP="00334ED2">
      <w:pPr>
        <w:spacing w:after="0" w:line="240" w:lineRule="auto"/>
        <w:ind w:firstLine="709"/>
        <w:jc w:val="center"/>
        <w:rPr>
          <w:rFonts w:ascii="Arial" w:eastAsia="Times New Roman" w:hAnsi="Arial" w:cs="Arial"/>
          <w:color w:val="000000"/>
        </w:rPr>
      </w:pPr>
      <w:r w:rsidRPr="00334ED2">
        <w:rPr>
          <w:rFonts w:ascii="Arial" w:eastAsia="Times New Roman" w:hAnsi="Arial" w:cs="Arial"/>
          <w:b/>
          <w:bCs/>
          <w:color w:val="000000"/>
          <w:sz w:val="30"/>
          <w:szCs w:val="30"/>
        </w:rPr>
        <w:t> </w:t>
      </w:r>
    </w:p>
    <w:p w:rsidR="00334ED2" w:rsidRPr="00334ED2" w:rsidRDefault="00334ED2" w:rsidP="00334ED2">
      <w:pPr>
        <w:spacing w:after="0" w:line="240" w:lineRule="auto"/>
        <w:ind w:firstLine="523"/>
        <w:jc w:val="center"/>
        <w:rPr>
          <w:rFonts w:ascii="Arial" w:eastAsia="Times New Roman" w:hAnsi="Arial" w:cs="Arial"/>
          <w:color w:val="000000"/>
        </w:rPr>
      </w:pPr>
      <w:r w:rsidRPr="00334ED2">
        <w:rPr>
          <w:rFonts w:ascii="Arial" w:eastAsia="Times New Roman" w:hAnsi="Arial" w:cs="Arial"/>
          <w:b/>
          <w:bCs/>
          <w:color w:val="000000"/>
          <w:sz w:val="30"/>
          <w:szCs w:val="30"/>
        </w:rPr>
        <w:t xml:space="preserve">IV. Формы </w:t>
      </w:r>
      <w:proofErr w:type="gramStart"/>
      <w:r w:rsidRPr="00334ED2">
        <w:rPr>
          <w:rFonts w:ascii="Arial" w:eastAsia="Times New Roman" w:hAnsi="Arial" w:cs="Arial"/>
          <w:b/>
          <w:bCs/>
          <w:color w:val="000000"/>
          <w:sz w:val="30"/>
          <w:szCs w:val="30"/>
        </w:rPr>
        <w:t>контроля за</w:t>
      </w:r>
      <w:proofErr w:type="gramEnd"/>
      <w:r w:rsidRPr="00334ED2">
        <w:rPr>
          <w:rFonts w:ascii="Arial" w:eastAsia="Times New Roman" w:hAnsi="Arial" w:cs="Arial"/>
          <w:b/>
          <w:bCs/>
          <w:color w:val="000000"/>
          <w:sz w:val="30"/>
          <w:szCs w:val="30"/>
        </w:rPr>
        <w:t xml:space="preserve"> исполнением административного регламента</w:t>
      </w:r>
    </w:p>
    <w:p w:rsidR="00334ED2" w:rsidRPr="00334ED2" w:rsidRDefault="00334ED2" w:rsidP="00334ED2">
      <w:pPr>
        <w:spacing w:after="0" w:line="240" w:lineRule="auto"/>
        <w:ind w:firstLine="709"/>
        <w:jc w:val="center"/>
        <w:rPr>
          <w:rFonts w:ascii="Arial" w:eastAsia="Times New Roman" w:hAnsi="Arial" w:cs="Arial"/>
          <w:color w:val="000000"/>
        </w:rPr>
      </w:pPr>
      <w:r w:rsidRPr="00334ED2">
        <w:rPr>
          <w:rFonts w:ascii="Arial" w:eastAsia="Times New Roman" w:hAnsi="Arial" w:cs="Arial"/>
          <w:b/>
          <w:bCs/>
          <w:color w:val="000000"/>
          <w:sz w:val="30"/>
          <w:szCs w:val="3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4.1. Порядок осуществления текущего контроля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xml:space="preserve">Текущий </w:t>
      </w:r>
      <w:proofErr w:type="gramStart"/>
      <w:r w:rsidRPr="00334ED2">
        <w:rPr>
          <w:rFonts w:ascii="Arial" w:eastAsia="Times New Roman" w:hAnsi="Arial" w:cs="Arial"/>
          <w:color w:val="000000"/>
        </w:rPr>
        <w:t>контроль за</w:t>
      </w:r>
      <w:proofErr w:type="gramEnd"/>
      <w:r w:rsidRPr="00334ED2">
        <w:rPr>
          <w:rFonts w:ascii="Arial" w:eastAsia="Times New Roman" w:hAnsi="Arial" w:cs="Arial"/>
          <w:color w:val="000000"/>
        </w:rPr>
        <w:t xml:space="preserve"> качеством и своевременностью соблюдения</w:t>
      </w:r>
      <w:r w:rsidRPr="00334ED2">
        <w:rPr>
          <w:rFonts w:ascii="Arial" w:eastAsia="Times New Roman" w:hAnsi="Arial" w:cs="Arial"/>
          <w:color w:val="000000"/>
        </w:rPr>
        <w:br/>
        <w:t>и исполнения сотрудниками Администрации административного регламента осуществляется руководителем Администрации либо его заместителем.</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4.2. Порядок и периодичность осуществления плановых и внеплановых проверок полноты и качества предоставления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4.2.1. 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4.3.Ответственность должностных лиц</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lastRenderedPageBreak/>
        <w:t>4.3.2. При предоставлении муниципальной услуги Администрация: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принимает меры, направленные на восстановление или защиту нарушенных прав, свобод и законных интересов заявителя.</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Ответ на обращение подписывается руководителем Администрации либо его заместителем.</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По результатам проведенных проверок, в случае выявления нарушений прав заявителей, осуществляется привлечение допустивших нарушения лиц к ответственности, в соответствии с подразделом 4.3 настоящего раздела.</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center"/>
        <w:rPr>
          <w:rFonts w:ascii="Arial" w:eastAsia="Times New Roman" w:hAnsi="Arial" w:cs="Arial"/>
          <w:color w:val="000000"/>
        </w:rPr>
      </w:pPr>
      <w:r w:rsidRPr="00334ED2">
        <w:rPr>
          <w:rFonts w:ascii="Arial" w:eastAsia="Times New Roman" w:hAnsi="Arial" w:cs="Arial"/>
          <w:b/>
          <w:bCs/>
          <w:color w:val="000000"/>
          <w:sz w:val="30"/>
          <w:szCs w:val="30"/>
        </w:rPr>
        <w:t> </w:t>
      </w:r>
    </w:p>
    <w:p w:rsidR="00334ED2" w:rsidRPr="00334ED2" w:rsidRDefault="00334ED2" w:rsidP="00334ED2">
      <w:pPr>
        <w:spacing w:after="0" w:line="240" w:lineRule="auto"/>
        <w:ind w:firstLine="523"/>
        <w:jc w:val="center"/>
        <w:rPr>
          <w:rFonts w:ascii="Arial" w:eastAsia="Times New Roman" w:hAnsi="Arial" w:cs="Arial"/>
          <w:color w:val="000000"/>
        </w:rPr>
      </w:pPr>
      <w:r w:rsidRPr="00334ED2">
        <w:rPr>
          <w:rFonts w:ascii="Arial" w:eastAsia="Times New Roman" w:hAnsi="Arial" w:cs="Arial"/>
          <w:b/>
          <w:bCs/>
          <w:color w:val="000000"/>
          <w:sz w:val="30"/>
          <w:szCs w:val="30"/>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34ED2" w:rsidRPr="00334ED2" w:rsidRDefault="00334ED2" w:rsidP="00334ED2">
      <w:pPr>
        <w:spacing w:after="0" w:line="240" w:lineRule="auto"/>
        <w:ind w:firstLine="523"/>
        <w:jc w:val="center"/>
        <w:rPr>
          <w:rFonts w:ascii="Arial" w:eastAsia="Times New Roman" w:hAnsi="Arial" w:cs="Arial"/>
          <w:color w:val="000000"/>
        </w:rPr>
      </w:pPr>
      <w:r w:rsidRPr="00334ED2">
        <w:rPr>
          <w:rFonts w:ascii="Arial" w:eastAsia="Times New Roman" w:hAnsi="Arial" w:cs="Arial"/>
          <w:b/>
          <w:bCs/>
          <w:color w:val="000000"/>
          <w:sz w:val="30"/>
          <w:szCs w:val="30"/>
        </w:rPr>
        <w:t> </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 xml:space="preserve">5.1. </w:t>
      </w:r>
      <w:proofErr w:type="gramStart"/>
      <w:r w:rsidRPr="00334ED2">
        <w:rPr>
          <w:rFonts w:ascii="Arial" w:eastAsia="Times New Roman" w:hAnsi="Arial" w:cs="Arial"/>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1) нарушение срока регистрации запроса заявителя о предоставлении муниципальной услуги;</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2) нарушение срока предоставления муниципальной услуги;</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334ED2" w:rsidRPr="00334ED2" w:rsidRDefault="00334ED2" w:rsidP="00334ED2">
      <w:pPr>
        <w:spacing w:after="0" w:line="240" w:lineRule="auto"/>
        <w:ind w:firstLine="523"/>
        <w:jc w:val="both"/>
        <w:rPr>
          <w:rFonts w:ascii="Arial" w:eastAsia="Times New Roman" w:hAnsi="Arial" w:cs="Arial"/>
          <w:color w:val="000000"/>
        </w:rPr>
      </w:pPr>
      <w:proofErr w:type="gramStart"/>
      <w:r w:rsidRPr="00334ED2">
        <w:rPr>
          <w:rFonts w:ascii="Arial" w:eastAsia="Times New Roman"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334ED2" w:rsidRPr="00334ED2" w:rsidRDefault="00334ED2" w:rsidP="00334ED2">
      <w:pPr>
        <w:spacing w:after="0" w:line="240" w:lineRule="auto"/>
        <w:ind w:firstLine="523"/>
        <w:jc w:val="both"/>
        <w:rPr>
          <w:rFonts w:ascii="Arial" w:eastAsia="Times New Roman" w:hAnsi="Arial" w:cs="Arial"/>
          <w:color w:val="000000"/>
        </w:rPr>
      </w:pPr>
      <w:proofErr w:type="gramStart"/>
      <w:r w:rsidRPr="00334ED2">
        <w:rPr>
          <w:rFonts w:ascii="Arial" w:eastAsia="Times New Roman" w:hAnsi="Arial" w:cs="Arial"/>
          <w:color w:val="000000"/>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8) нарушение срока или порядка выдачи документов по результатам предоставления муниципальной услуги;</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334ED2">
        <w:rPr>
          <w:rFonts w:ascii="Arial" w:eastAsia="Times New Roman" w:hAnsi="Arial" w:cs="Arial"/>
          <w:color w:val="000000"/>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Заявители в досудебном порядке могут обжаловать действия (бездействие), а также принимаемые решения при предоставлении муниципальной услуги:</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должностных лиц Отдела - руководителю Отдела;</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начальника Отдела, в том числе в связи с непринятием основанных на законодательстве Российской Федерации действий или бездействия должностных лиц Отдела - в Администрацию.</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 xml:space="preserve">5.4.1. Нормативные правовые акты, регулирующие порядок досудебного (внесудебного) обжалования решений и действий (бездействия) органа, предоставляющего </w:t>
      </w:r>
      <w:proofErr w:type="gramStart"/>
      <w:r w:rsidRPr="00334ED2">
        <w:rPr>
          <w:rFonts w:ascii="Arial" w:eastAsia="Times New Roman" w:hAnsi="Arial" w:cs="Arial"/>
          <w:color w:val="000000"/>
        </w:rPr>
        <w:t>муниципальную</w:t>
      </w:r>
      <w:proofErr w:type="gramEnd"/>
      <w:r w:rsidRPr="00334ED2">
        <w:rPr>
          <w:rFonts w:ascii="Arial" w:eastAsia="Times New Roman" w:hAnsi="Arial" w:cs="Arial"/>
          <w:color w:val="000000"/>
        </w:rPr>
        <w:t>, а также его должностных лиц:</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1) </w:t>
      </w:r>
      <w:hyperlink r:id="rId20" w:tgtFrame="_blank" w:history="1">
        <w:r w:rsidRPr="00334ED2">
          <w:rPr>
            <w:rFonts w:ascii="Arial" w:eastAsia="Times New Roman" w:hAnsi="Arial" w:cs="Arial"/>
            <w:color w:val="0000FF"/>
          </w:rPr>
          <w:t>Федеральный закон от 27 июля 2010 г. № 210-ФЗ «Об организации предоставления государственных и муниципальных услуг»;</w:t>
        </w:r>
      </w:hyperlink>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 xml:space="preserve">2) постановление администрации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 от 31 октября 2012 года № 376 «Об утверждении Правил подачи и рассмотрения жалоб на решения и действия (бездействие) администрации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 должностных лиц администрации </w:t>
      </w:r>
      <w:proofErr w:type="spellStart"/>
      <w:r w:rsidRPr="00334ED2">
        <w:rPr>
          <w:rFonts w:ascii="Arial" w:eastAsia="Times New Roman" w:hAnsi="Arial" w:cs="Arial"/>
          <w:color w:val="000000"/>
        </w:rPr>
        <w:t>Малоархангельского</w:t>
      </w:r>
      <w:proofErr w:type="spellEnd"/>
      <w:r w:rsidRPr="00334ED2">
        <w:rPr>
          <w:rFonts w:ascii="Arial" w:eastAsia="Times New Roman" w:hAnsi="Arial" w:cs="Arial"/>
          <w:color w:val="000000"/>
        </w:rPr>
        <w:t xml:space="preserve"> района, муниципальных служащих».</w:t>
      </w:r>
    </w:p>
    <w:p w:rsidR="00334ED2" w:rsidRPr="00334ED2" w:rsidRDefault="00334ED2" w:rsidP="00334ED2">
      <w:pPr>
        <w:spacing w:after="0" w:line="240" w:lineRule="auto"/>
        <w:ind w:firstLine="523"/>
        <w:jc w:val="both"/>
        <w:rPr>
          <w:rFonts w:ascii="Arial" w:eastAsia="Times New Roman" w:hAnsi="Arial" w:cs="Arial"/>
          <w:color w:val="000000"/>
        </w:rPr>
      </w:pPr>
      <w:r w:rsidRPr="00334ED2">
        <w:rPr>
          <w:rFonts w:ascii="Arial" w:eastAsia="Times New Roman" w:hAnsi="Arial" w:cs="Arial"/>
          <w:color w:val="000000"/>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rPr>
          <w:rFonts w:ascii="Arial" w:eastAsia="Times New Roman" w:hAnsi="Arial" w:cs="Arial"/>
          <w:color w:val="000000"/>
        </w:rPr>
      </w:pPr>
      <w:r w:rsidRPr="00334ED2">
        <w:rPr>
          <w:rFonts w:ascii="Arial" w:eastAsia="Times New Roman" w:hAnsi="Arial" w:cs="Arial"/>
          <w:color w:val="000000"/>
        </w:rPr>
        <w:br w:type="textWrapping" w:clear="all"/>
      </w: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334ED2" w:rsidRDefault="00334ED2"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DE64CC" w:rsidRDefault="00DE64CC" w:rsidP="00334ED2">
      <w:pPr>
        <w:spacing w:after="0" w:line="240" w:lineRule="auto"/>
        <w:jc w:val="right"/>
        <w:rPr>
          <w:rFonts w:ascii="Arial" w:eastAsia="Times New Roman" w:hAnsi="Arial" w:cs="Arial"/>
          <w:color w:val="000000"/>
        </w:rPr>
      </w:pPr>
    </w:p>
    <w:p w:rsidR="00334ED2" w:rsidRPr="00334ED2" w:rsidRDefault="00334ED2" w:rsidP="00334ED2">
      <w:pPr>
        <w:spacing w:after="0" w:line="240" w:lineRule="auto"/>
        <w:jc w:val="right"/>
        <w:rPr>
          <w:rFonts w:ascii="Arial" w:eastAsia="Times New Roman" w:hAnsi="Arial" w:cs="Arial"/>
          <w:color w:val="000000"/>
        </w:rPr>
      </w:pPr>
      <w:r w:rsidRPr="00334ED2">
        <w:rPr>
          <w:rFonts w:ascii="Arial" w:eastAsia="Times New Roman" w:hAnsi="Arial" w:cs="Arial"/>
          <w:color w:val="000000"/>
        </w:rPr>
        <w:t>Приложение к административному регламенту</w:t>
      </w:r>
    </w:p>
    <w:p w:rsidR="00334ED2" w:rsidRPr="00334ED2" w:rsidRDefault="00334ED2" w:rsidP="00334ED2">
      <w:pPr>
        <w:spacing w:after="0" w:line="240" w:lineRule="auto"/>
        <w:jc w:val="right"/>
        <w:rPr>
          <w:rFonts w:ascii="Arial" w:eastAsia="Times New Roman" w:hAnsi="Arial" w:cs="Arial"/>
          <w:color w:val="000000"/>
        </w:rPr>
      </w:pPr>
      <w:r w:rsidRPr="00334ED2">
        <w:rPr>
          <w:rFonts w:ascii="Arial" w:eastAsia="Times New Roman" w:hAnsi="Arial" w:cs="Arial"/>
          <w:color w:val="000000"/>
        </w:rPr>
        <w:t>предоставления муниципальной услуги</w:t>
      </w:r>
    </w:p>
    <w:p w:rsidR="00334ED2" w:rsidRPr="00334ED2" w:rsidRDefault="00334ED2" w:rsidP="00334ED2">
      <w:pPr>
        <w:spacing w:after="0" w:line="240" w:lineRule="auto"/>
        <w:jc w:val="right"/>
        <w:rPr>
          <w:rFonts w:ascii="Arial" w:eastAsia="Times New Roman" w:hAnsi="Arial" w:cs="Arial"/>
          <w:color w:val="000000"/>
        </w:rPr>
      </w:pPr>
      <w:r w:rsidRPr="00334ED2">
        <w:rPr>
          <w:rFonts w:ascii="Arial" w:eastAsia="Times New Roman" w:hAnsi="Arial" w:cs="Arial"/>
          <w:color w:val="000000"/>
        </w:rPr>
        <w:t xml:space="preserve">«Предоставление разрешения </w:t>
      </w:r>
      <w:proofErr w:type="gramStart"/>
      <w:r w:rsidRPr="00334ED2">
        <w:rPr>
          <w:rFonts w:ascii="Arial" w:eastAsia="Times New Roman" w:hAnsi="Arial" w:cs="Arial"/>
          <w:color w:val="000000"/>
        </w:rPr>
        <w:t>на</w:t>
      </w:r>
      <w:proofErr w:type="gramEnd"/>
      <w:r w:rsidRPr="00334ED2">
        <w:rPr>
          <w:rFonts w:ascii="Arial" w:eastAsia="Times New Roman" w:hAnsi="Arial" w:cs="Arial"/>
          <w:color w:val="000000"/>
        </w:rPr>
        <w:t xml:space="preserve"> условно</w:t>
      </w:r>
    </w:p>
    <w:p w:rsidR="00334ED2" w:rsidRPr="00334ED2" w:rsidRDefault="00334ED2" w:rsidP="00334ED2">
      <w:pPr>
        <w:spacing w:after="0" w:line="240" w:lineRule="auto"/>
        <w:jc w:val="right"/>
        <w:rPr>
          <w:rFonts w:ascii="Arial" w:eastAsia="Times New Roman" w:hAnsi="Arial" w:cs="Arial"/>
          <w:color w:val="000000"/>
        </w:rPr>
      </w:pPr>
      <w:r w:rsidRPr="00334ED2">
        <w:rPr>
          <w:rFonts w:ascii="Arial" w:eastAsia="Times New Roman" w:hAnsi="Arial" w:cs="Arial"/>
          <w:color w:val="000000"/>
        </w:rPr>
        <w:t>разрешенный вид использования земельного участка</w:t>
      </w:r>
    </w:p>
    <w:p w:rsidR="00334ED2" w:rsidRPr="00334ED2" w:rsidRDefault="00334ED2" w:rsidP="00334ED2">
      <w:pPr>
        <w:spacing w:after="0" w:line="240" w:lineRule="auto"/>
        <w:jc w:val="right"/>
        <w:rPr>
          <w:rFonts w:ascii="Arial" w:eastAsia="Times New Roman" w:hAnsi="Arial" w:cs="Arial"/>
          <w:color w:val="000000"/>
        </w:rPr>
      </w:pPr>
      <w:r w:rsidRPr="00334ED2">
        <w:rPr>
          <w:rFonts w:ascii="Arial" w:eastAsia="Times New Roman" w:hAnsi="Arial" w:cs="Arial"/>
          <w:color w:val="000000"/>
        </w:rPr>
        <w:t>или объекта капитального строительства</w:t>
      </w:r>
    </w:p>
    <w:p w:rsidR="00334ED2" w:rsidRPr="00334ED2" w:rsidRDefault="00334ED2" w:rsidP="00334ED2">
      <w:pPr>
        <w:spacing w:after="0" w:line="240" w:lineRule="auto"/>
        <w:jc w:val="right"/>
        <w:rPr>
          <w:rFonts w:ascii="Arial" w:eastAsia="Times New Roman" w:hAnsi="Arial" w:cs="Arial"/>
          <w:color w:val="000000"/>
        </w:rPr>
      </w:pPr>
      <w:r w:rsidRPr="00334ED2">
        <w:rPr>
          <w:rFonts w:ascii="Arial" w:eastAsia="Times New Roman" w:hAnsi="Arial" w:cs="Arial"/>
          <w:color w:val="000000"/>
        </w:rPr>
        <w:t xml:space="preserve">при осуществлении </w:t>
      </w:r>
      <w:proofErr w:type="gramStart"/>
      <w:r w:rsidRPr="00334ED2">
        <w:rPr>
          <w:rFonts w:ascii="Arial" w:eastAsia="Times New Roman" w:hAnsi="Arial" w:cs="Arial"/>
          <w:color w:val="000000"/>
        </w:rPr>
        <w:t>малоэтажного</w:t>
      </w:r>
      <w:proofErr w:type="gramEnd"/>
      <w:r w:rsidRPr="00334ED2">
        <w:rPr>
          <w:rFonts w:ascii="Arial" w:eastAsia="Times New Roman" w:hAnsi="Arial" w:cs="Arial"/>
          <w:color w:val="000000"/>
        </w:rPr>
        <w:t xml:space="preserve"> жилищного</w:t>
      </w:r>
    </w:p>
    <w:p w:rsidR="00334ED2" w:rsidRPr="00334ED2" w:rsidRDefault="00334ED2" w:rsidP="00334ED2">
      <w:pPr>
        <w:spacing w:after="0" w:line="240" w:lineRule="auto"/>
        <w:jc w:val="right"/>
        <w:rPr>
          <w:rFonts w:ascii="Arial" w:eastAsia="Times New Roman" w:hAnsi="Arial" w:cs="Arial"/>
          <w:color w:val="000000"/>
        </w:rPr>
      </w:pPr>
      <w:r w:rsidRPr="00334ED2">
        <w:rPr>
          <w:rFonts w:ascii="Arial" w:eastAsia="Times New Roman" w:hAnsi="Arial" w:cs="Arial"/>
          <w:color w:val="000000"/>
        </w:rPr>
        <w:t>строительства и (или) индивидуального</w:t>
      </w:r>
    </w:p>
    <w:p w:rsidR="00334ED2" w:rsidRPr="00334ED2" w:rsidRDefault="00334ED2" w:rsidP="00334ED2">
      <w:pPr>
        <w:spacing w:after="0" w:line="240" w:lineRule="auto"/>
        <w:jc w:val="right"/>
        <w:rPr>
          <w:rFonts w:ascii="Arial" w:eastAsia="Times New Roman" w:hAnsi="Arial" w:cs="Arial"/>
          <w:color w:val="000000"/>
        </w:rPr>
      </w:pPr>
      <w:r w:rsidRPr="00334ED2">
        <w:rPr>
          <w:rFonts w:ascii="Arial" w:eastAsia="Times New Roman" w:hAnsi="Arial" w:cs="Arial"/>
          <w:color w:val="000000"/>
        </w:rPr>
        <w:t>жилищного строительства»</w:t>
      </w:r>
    </w:p>
    <w:p w:rsidR="00334ED2" w:rsidRPr="00334ED2" w:rsidRDefault="00334ED2" w:rsidP="00334ED2">
      <w:pPr>
        <w:spacing w:after="0" w:line="240" w:lineRule="auto"/>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Блок-схема</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 xml:space="preserve">последовательности </w:t>
      </w:r>
      <w:proofErr w:type="gramStart"/>
      <w:r w:rsidRPr="00334ED2">
        <w:rPr>
          <w:rFonts w:ascii="Arial" w:eastAsia="Times New Roman" w:hAnsi="Arial" w:cs="Arial"/>
          <w:b/>
          <w:bCs/>
          <w:color w:val="000000"/>
          <w:sz w:val="30"/>
          <w:szCs w:val="30"/>
        </w:rPr>
        <w:t>административных</w:t>
      </w:r>
      <w:proofErr w:type="gramEnd"/>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процедур предоставления муниципальной услуги «Предоставление разрешения на условно разрешенный вид использования земельного участка или</w:t>
      </w:r>
    </w:p>
    <w:p w:rsidR="00334ED2" w:rsidRPr="00334ED2" w:rsidRDefault="00334ED2" w:rsidP="00334ED2">
      <w:pPr>
        <w:spacing w:after="0" w:line="240" w:lineRule="auto"/>
        <w:jc w:val="center"/>
        <w:rPr>
          <w:rFonts w:ascii="Arial" w:eastAsia="Times New Roman" w:hAnsi="Arial" w:cs="Arial"/>
          <w:color w:val="000000"/>
        </w:rPr>
      </w:pPr>
      <w:r w:rsidRPr="00334ED2">
        <w:rPr>
          <w:rFonts w:ascii="Arial" w:eastAsia="Times New Roman" w:hAnsi="Arial" w:cs="Arial"/>
          <w:b/>
          <w:bCs/>
          <w:color w:val="000000"/>
          <w:sz w:val="30"/>
          <w:szCs w:val="30"/>
        </w:rPr>
        <w:t>объекта капитального строительства при осуществлении малоэтажного жилищного строительства и (или) индивидуального жилищного строительства»</w:t>
      </w:r>
    </w:p>
    <w:p w:rsidR="00334ED2" w:rsidRPr="00334ED2" w:rsidRDefault="00334ED2" w:rsidP="00334ED2">
      <w:pPr>
        <w:spacing w:after="0" w:line="240" w:lineRule="auto"/>
        <w:jc w:val="both"/>
        <w:rPr>
          <w:rFonts w:ascii="Arial" w:eastAsia="Times New Roman" w:hAnsi="Arial" w:cs="Arial"/>
          <w:color w:val="000000"/>
        </w:rPr>
      </w:pPr>
      <w:r w:rsidRPr="00334ED2">
        <w:rPr>
          <w:rFonts w:ascii="Arial" w:eastAsia="Times New Roman" w:hAnsi="Arial" w:cs="Arial"/>
          <w:color w:val="000000"/>
        </w:rPr>
        <w:t> </w:t>
      </w:r>
    </w:p>
    <w:p w:rsidR="00334ED2" w:rsidRPr="00334ED2" w:rsidRDefault="00334ED2" w:rsidP="00334ED2">
      <w:pPr>
        <w:spacing w:after="0" w:line="240" w:lineRule="auto"/>
        <w:ind w:firstLine="709"/>
        <w:jc w:val="both"/>
        <w:rPr>
          <w:rFonts w:ascii="Arial" w:eastAsia="Times New Roman" w:hAnsi="Arial" w:cs="Arial"/>
          <w:color w:val="000000"/>
        </w:rPr>
      </w:pPr>
      <w:r w:rsidRPr="00334ED2">
        <w:rPr>
          <w:rFonts w:ascii="Arial" w:eastAsia="Times New Roman" w:hAnsi="Arial" w:cs="Arial"/>
          <w:color w:val="000000"/>
        </w:rPr>
        <w:t> </w:t>
      </w:r>
    </w:p>
    <w:p w:rsidR="004451C1" w:rsidRDefault="00A56328">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443.75pt">
            <v:imagedata r:id="rId21" o:title="Без имени"/>
          </v:shape>
        </w:pict>
      </w:r>
    </w:p>
    <w:sectPr w:rsidR="004451C1" w:rsidSect="00D70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334ED2"/>
    <w:rsid w:val="00334ED2"/>
    <w:rsid w:val="004451C1"/>
    <w:rsid w:val="007D77CD"/>
    <w:rsid w:val="009F39D5"/>
    <w:rsid w:val="00A56328"/>
    <w:rsid w:val="00A97669"/>
    <w:rsid w:val="00B4750C"/>
    <w:rsid w:val="00CA3E7A"/>
    <w:rsid w:val="00D17B6C"/>
    <w:rsid w:val="00D7071D"/>
    <w:rsid w:val="00D71A66"/>
    <w:rsid w:val="00DE6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E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334ED2"/>
  </w:style>
  <w:style w:type="paragraph" w:styleId="a4">
    <w:name w:val="Balloon Text"/>
    <w:basedOn w:val="a"/>
    <w:link w:val="a5"/>
    <w:uiPriority w:val="99"/>
    <w:semiHidden/>
    <w:unhideWhenUsed/>
    <w:rsid w:val="00334E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4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9C7B900-4B5A-4308-90E3-7D733ECEC94F" TargetMode="External"/><Relationship Id="rId13" Type="http://schemas.openxmlformats.org/officeDocument/2006/relationships/hyperlink" Target="http://pravo-search.minjust.ru:8080/bigs/showDocument.html?id=248FFD0C-66B5-4423-B812-9BC4EA2A9303" TargetMode="External"/><Relationship Id="rId18" Type="http://schemas.openxmlformats.org/officeDocument/2006/relationships/hyperlink" Target="http://pravo-search.minjust.ru:8080/bigs/showDocument.html?id=0E65744B-4F3C-4A76-B4B5-8BFF202D1640"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pravo-search.minjust.ru:8080/bigs/showDocument.html?id=BBA0BFB1-06C7-4E50-A8D3-FE1045784BF1" TargetMode="External"/><Relationship Id="rId12" Type="http://schemas.openxmlformats.org/officeDocument/2006/relationships/hyperlink" Target="http://pravo-search.minjust.ru:8080/bigs/showDocument.html?id=071B0620-70E9-4746-9097-741B908E97EC" TargetMode="External"/><Relationship Id="rId17" Type="http://schemas.openxmlformats.org/officeDocument/2006/relationships/hyperlink" Target="http://pravo-search.minjust.ru:8080/bigs/showDocument.html?id=387507C3-B80D-4C0D-9291-8CDC81673F2B" TargetMode="External"/><Relationship Id="rId2" Type="http://schemas.openxmlformats.org/officeDocument/2006/relationships/styles" Target="styles.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hyperlink" Target="http://pravo-search.minjust.ru:8080/bigs/showDocument.html?id=BBA0BFB1-06C7-4E50-A8D3-FE1045784BF1"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0E65744B-4F3C-4A76-B4B5-8BFF202D1640" TargetMode="External"/><Relationship Id="rId11" Type="http://schemas.openxmlformats.org/officeDocument/2006/relationships/hyperlink" Target="http://pravo-search.minjust.ru:8080/bigs/showDocument.html?id=4F48675C-2DC2-4B7B-8F43-C7D17AB9072F" TargetMode="External"/><Relationship Id="rId5" Type="http://schemas.openxmlformats.org/officeDocument/2006/relationships/hyperlink" Target="http://pravo-search.minjust.ru:8080/bigs/showDocument.html?id=2B89E83F-7ADB-4D61-9734-7434A472ED01" TargetMode="Externa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theme" Target="theme/theme1.xm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http://pravo-search.minjust.ru:8080/bigs/showDocument.html?id=387507C3-B80D-4C0D-9291-8CDC81673F2B"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pravo-search.minjust.ru:8080/bigs/showDocument.html?id=BBA0BFB1-06C7-4E50-A8D3-FE1045784BF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D0861-96C4-47FE-99FB-7AAD2144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8143</Words>
  <Characters>46416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cp:revision>
  <dcterms:created xsi:type="dcterms:W3CDTF">2021-02-10T08:07:00Z</dcterms:created>
  <dcterms:modified xsi:type="dcterms:W3CDTF">2021-03-24T11:08:00Z</dcterms:modified>
</cp:coreProperties>
</file>